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DE7" w14:textId="0CFC2DDF" w:rsidR="00146D96" w:rsidRPr="007856E8" w:rsidRDefault="00CB4C98" w:rsidP="004F1F6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190C2" wp14:editId="459E074E">
            <wp:simplePos x="0" y="0"/>
            <wp:positionH relativeFrom="column">
              <wp:posOffset>64770</wp:posOffset>
            </wp:positionH>
            <wp:positionV relativeFrom="paragraph">
              <wp:posOffset>133405</wp:posOffset>
            </wp:positionV>
            <wp:extent cx="485280" cy="414720"/>
            <wp:effectExtent l="0" t="0" r="0" b="4445"/>
            <wp:wrapNone/>
            <wp:docPr id="3" name="図 3" descr="C:\Users\kenchikushikai\AppData\Local\Microsoft\Windows\Temporary Internet Files\Content.Wor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chikushikai\AppData\Local\Microsoft\Windows\Temporary Internet Files\Content.Word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" cy="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AB" w:rsidRPr="00332AAB">
        <w:rPr>
          <w:rFonts w:ascii="ＭＳ Ｐゴシック" w:eastAsia="ＭＳ Ｐゴシック" w:hAnsi="ＭＳ Ｐゴシック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4F0950" wp14:editId="50BE78CE">
            <wp:simplePos x="0" y="0"/>
            <wp:positionH relativeFrom="column">
              <wp:posOffset>5604510</wp:posOffset>
            </wp:positionH>
            <wp:positionV relativeFrom="paragraph">
              <wp:posOffset>137159</wp:posOffset>
            </wp:positionV>
            <wp:extent cx="407670" cy="4146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inline distT="0" distB="0" distL="0" distR="0" wp14:anchorId="5E65FD29" wp14:editId="09ADF334">
                <wp:extent cx="6134100" cy="510540"/>
                <wp:effectExtent l="0" t="0" r="0" b="381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1054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F110D" w14:textId="77777777" w:rsidR="00EF5DE9" w:rsidRPr="00332AAB" w:rsidRDefault="00EF5DE9" w:rsidP="00CB4C98">
                            <w:pPr>
                              <w:spacing w:line="360" w:lineRule="exact"/>
                              <w:ind w:firstLineChars="100" w:firstLine="3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「山口県ヘリテージマネージャー養成講座」のご案内</w:t>
                            </w:r>
                          </w:p>
                          <w:p w14:paraId="0EADF478" w14:textId="40D060CB" w:rsidR="00EF5DE9" w:rsidRPr="00EF5DE9" w:rsidRDefault="00CB4C98" w:rsidP="00CB4C98">
                            <w:pPr>
                              <w:spacing w:line="320" w:lineRule="exact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令和</w:t>
                            </w:r>
                            <w:r w:rsidR="004F1F62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文化庁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文化芸術振興費補助金</w:t>
                            </w:r>
                            <w:r w:rsidR="00B5414F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地域文化財総合活用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推進</w:t>
                            </w:r>
                            <w:r w:rsidR="00EF5DE9" w:rsidRPr="00EF5DE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65F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3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KmfQIAAGYFAAAOAAAAZHJzL2Uyb0RvYy54bWysVEtv2zAMvg/YfxB0X223SbcFdYosRYcB&#10;RVssHXpWZCkxJouaxMTOfv0o2Xms26XDclAo8+PrE8mr664xbKt8qMGWvDjLOVNWQlXbVcm/Pd2+&#10;+8BZQGErYcCqku9U4NfTt2+uWjdR57AGUynPyIkNk9aVfI3oJlkW5Fo1IpyBU5aUGnwjkK5+lVVe&#10;tOS9Mdl5nl9mLfjKeZAqBPp60yv5NPnXWkl80DooZKbklBum06dzGc9seiUmKy/cupZDGuIfsmhE&#10;bSnowdWNQME2vv7DVVNLDwE0nkloMtC6lirVQNUU+YtqFmvhVKqFyAnuQFP4f27l/XbhHj3D7hN0&#10;9ICRkNaFSaCPsZ5O+yb+U6aM9ETh7kCb6pBJ+nhZXIyKnFSSdOMiH48Sr9nR2vmAnxU0LAol9/Qs&#10;iS2xvQtIEQm6h8RgAUxd3dbGpItfLefGs62gJ5zPc/rFJMnkN5ixrKVULsZ58mwh2vc4Y6Mflbph&#10;iHcsMUm4MypijP2qNKurVGkKHvtQHcILKZXFRBLFT+iI0hTqNYYD/pjVa4z7OsgiRQaLB+OmtuBT&#10;9Wl8jmlX3/cp6x5P9J3UHUXslt3w9EuodtQRHvphCU7e1vRsdyLgo/A0HfTSNPH4QIc2QKzDIHG2&#10;Bv/zb98jnpqWtJy1NG0lDz82wivOzBdL7fyxGFHTMEyX0fj9OV38qWZ5qrGbZg7UDQXtFieTGPFo&#10;9qL20DzTYpjFqKQSVlLskuNenGO/A2ixSDWbJRANpBN4ZxdORteR3tiUT92z8G7oXKSev4f9XIrJ&#10;iwbusdHSwmyDoOvU3ZHgntWBeBrm1MHD4onb4vSeUMf1OP0FAAD//wMAUEsDBBQABgAIAAAAIQCv&#10;xtc22QAAAAQBAAAPAAAAZHJzL2Rvd25yZXYueG1sTI9BS8NAEIXvgv9hGcGb3SgSYsymFKHYg5fW&#10;HHqcZqdJaHY2ZLdJ/PeOXvTy4PGG974p1ovr1URj6DwbeFwloIhrbztuDFSf24cMVIjIFnvPZOCL&#10;AqzL25sCc+tn3tN0iI2SEg45GmhjHHKtQ92Sw7DyA7FkZz86jGLHRtsRZyl3vX5KklQ77FgWWhzo&#10;raX6crg6A/g+1R9LNm/3u0anVdX63XHjjbm/WzavoCIt8e8YfvAFHUphOvkr26B6A/JI/FXJXtJU&#10;7MlAljyDLgv9H778BgAA//8DAFBLAQItABQABgAIAAAAIQC2gziS/gAAAOEBAAATAAAAAAAAAAAA&#10;AAAAAAAAAABbQ29udGVudF9UeXBlc10ueG1sUEsBAi0AFAAGAAgAAAAhADj9If/WAAAAlAEAAAsA&#10;AAAAAAAAAAAAAAAALwEAAF9yZWxzLy5yZWxzUEsBAi0AFAAGAAgAAAAhAA1ywqZ9AgAAZgUAAA4A&#10;AAAAAAAAAAAAAAAALgIAAGRycy9lMm9Eb2MueG1sUEsBAi0AFAAGAAgAAAAhAK/G1zbZAAAABAEA&#10;AA8AAAAAAAAAAAAAAAAA1wQAAGRycy9kb3ducmV2LnhtbFBLBQYAAAAABAAEAPMAAADdBQAAAAA=&#10;" fillcolor="#c00" stroked="f" strokeweight=".5pt">
                <v:textbox>
                  <w:txbxContent>
                    <w:p w14:paraId="1E2F110D" w14:textId="77777777" w:rsidR="00EF5DE9" w:rsidRPr="00332AAB" w:rsidRDefault="00EF5DE9" w:rsidP="00CB4C98">
                      <w:pPr>
                        <w:spacing w:line="360" w:lineRule="exact"/>
                        <w:ind w:firstLineChars="100" w:firstLine="320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2"/>
                          <w:szCs w:val="32"/>
                        </w:rPr>
                        <w:t>「山口県ヘリテージマネージャー養成講座」のご案内</w:t>
                      </w:r>
                    </w:p>
                    <w:p w14:paraId="0EADF478" w14:textId="40D060CB" w:rsidR="00EF5DE9" w:rsidRPr="00EF5DE9" w:rsidRDefault="00CB4C98" w:rsidP="00CB4C98">
                      <w:pPr>
                        <w:spacing w:line="320" w:lineRule="exact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令和</w:t>
                      </w:r>
                      <w:r w:rsidR="004F1F62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年度　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文化庁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文化芸術振興費補助金</w:t>
                      </w:r>
                      <w:r w:rsidR="00B5414F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EF5DE9" w:rsidRPr="00EF5DE9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4"/>
                          <w:szCs w:val="24"/>
                        </w:rPr>
                        <w:t>地域文化財総合活用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推進</w:t>
                      </w:r>
                      <w:r w:rsidR="00EF5DE9" w:rsidRPr="00EF5DE9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4"/>
                          <w:szCs w:val="24"/>
                        </w:rPr>
                        <w:t>事業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32FF1" w14:textId="1EC84CB9" w:rsidR="001E6F05" w:rsidRDefault="003E0785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山口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県に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萩など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重要伝統的建造物群保存地区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のほか随所に歴史的町並みがあり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また下関や山口、岩国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には多くの近代建築が残されるなど、地域固有の文化的価値を持つ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歴史的建造物が数多く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存在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しています。そして今、それらの</w:t>
      </w:r>
      <w:r w:rsidR="0099743D">
        <w:rPr>
          <w:rFonts w:ascii="ＭＳ Ｐゴシック" w:eastAsia="ＭＳ Ｐゴシック" w:hAnsi="ＭＳ Ｐゴシック" w:hint="eastAsia"/>
          <w:sz w:val="20"/>
          <w:szCs w:val="20"/>
        </w:rPr>
        <w:t>保存と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活用を促し、地域の個性を活かしたまちづくりを推進</w:t>
      </w:r>
      <w:r w:rsidR="0099743D">
        <w:rPr>
          <w:rFonts w:ascii="ＭＳ Ｐゴシック" w:eastAsia="ＭＳ Ｐゴシック" w:hAnsi="ＭＳ Ｐゴシック" w:hint="eastAsia"/>
          <w:sz w:val="20"/>
          <w:szCs w:val="20"/>
        </w:rPr>
        <w:t>していく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ことが</w:t>
      </w:r>
      <w:r w:rsidR="00F44392">
        <w:rPr>
          <w:rFonts w:ascii="ＭＳ Ｐゴシック" w:eastAsia="ＭＳ Ｐゴシック" w:hAnsi="ＭＳ Ｐゴシック" w:hint="eastAsia"/>
          <w:sz w:val="20"/>
          <w:szCs w:val="20"/>
        </w:rPr>
        <w:t>正に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求められています。</w:t>
      </w:r>
    </w:p>
    <w:p w14:paraId="3682ECCB" w14:textId="015F2341" w:rsidR="00F07BEC" w:rsidRDefault="0099743D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DBC78" wp14:editId="623039BA">
                <wp:simplePos x="0" y="0"/>
                <wp:positionH relativeFrom="column">
                  <wp:posOffset>4318635</wp:posOffset>
                </wp:positionH>
                <wp:positionV relativeFrom="paragraph">
                  <wp:posOffset>588645</wp:posOffset>
                </wp:positionV>
                <wp:extent cx="1781175" cy="12858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7CA99" w14:textId="77777777" w:rsidR="0099743D" w:rsidRDefault="0099743D" w:rsidP="0099743D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6D3AF" wp14:editId="51CFCFEB">
                                  <wp:extent cx="1569085" cy="1045837"/>
                                  <wp:effectExtent l="0" t="0" r="0" b="2540"/>
                                  <wp:docPr id="7" name="図 3" descr="散らかったリビングルーム&#10;&#10;中程度の精度で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1003CFA-2D6A-47FE-AC69-94239F2FFA9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散らかったリビングルーム&#10;&#10;中程度の精度で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1003CFA-2D6A-47FE-AC69-94239F2FFA9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697" cy="1052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0446CB" w14:textId="77777777" w:rsidR="0099743D" w:rsidRPr="0099743D" w:rsidRDefault="0099743D" w:rsidP="0099743D">
                            <w:pPr>
                              <w:snapToGrid w:val="0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99743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▲HM講座の模様(旧県会議事堂)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BC78" id="テキスト ボックス 5" o:spid="_x0000_s1027" type="#_x0000_t202" style="position:absolute;left:0;text-align:left;margin-left:340.05pt;margin-top:46.35pt;width:140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5zGQIAADQEAAAOAAAAZHJzL2Uyb0RvYy54bWysU02P2jAQvVfqf7B8LyEUFhoRVnRXVJXQ&#10;7kpstWfj2MSS43FtQ0J/fccOX9r2VPXizGTG8/He8/y+azQ5COcVmJLmgyElwnColNmV9Mfr6tOM&#10;Eh+YqZgGI0p6FJ7eLz5+mLe2ECOoQVfCESxifNHaktYh2CLLPK9Fw/wArDAYlOAaFtB1u6xyrMXq&#10;jc5Gw+Fd1oKrrAMuvMe/j32QLlJ9KQUPz1J6EYguKc4W0unSuY1ntpizYueYrRU/jcH+YYqGKYNN&#10;L6UeWWBk79QfpRrFHXiQYcChyUBKxUXaAbfJh++22dTMirQLguPtBSb//8ryp8PGvjgSuq/QIYER&#10;kNb6wuPPuE8nXRO/OCnBOEJ4vMAmukB4vDSd5fl0QgnHWD6aTWboYJ3set06H74JaEg0SuqQlwQX&#10;O6x96FPPKbGbgZXSOnGjDWlLevd5MkwXLhEsrg32uA4brdBtO6Kqm0W2UB1xPwc99d7ylcIZ1syH&#10;F+aQa1wJ9Rue8ZAasBecLEpqcL/+9j/mIwUYpaRF7ZTU/9wzJyjR3w2S8yUfj6PYkjOeTEfouNvI&#10;9jZi9s0DoDxzfCmWJzPmB302pYPmDWW+jF0xxAzH3iUNZ/Mh9IrGZ8LFcpmSUF6WhbXZWB5LR1Qj&#10;wq/dG3P2RENABp/grDJWvGOjz+35WO4DSJWoijj3qJ7gR2kmsk/PKGr/1k9Z18e++A0AAP//AwBQ&#10;SwMEFAAGAAgAAAAhABBJZcHiAAAACgEAAA8AAABkcnMvZG93bnJldi54bWxMj01Lw0AURfeC/2F4&#10;gjs700BjEvNSSqAIoovWbtxNMq9JcD5iZtpGf73jyi4f93DveeV6NpqdafKDswjLhQBGtnVqsB3C&#10;4X37kAHzQVoltbOE8E0e1tXtTSkL5S52R+d96Fgssb6QCH0IY8G5b3sy0i/cSDZmRzcZGeI5dVxN&#10;8hLLjeaJECk3crBxoZcj1T21n/uTQXipt29y1yQm+9H18+txM34dPlaI93fz5glYoDn8w/CnH9Wh&#10;ik6NO1nlmUZIM7GMKEKePAKLQJ6KFFiDkOSrBHhV8usXql8AAAD//wMAUEsBAi0AFAAGAAgAAAAh&#10;ALaDOJL+AAAA4QEAABMAAAAAAAAAAAAAAAAAAAAAAFtDb250ZW50X1R5cGVzXS54bWxQSwECLQAU&#10;AAYACAAAACEAOP0h/9YAAACUAQAACwAAAAAAAAAAAAAAAAAvAQAAX3JlbHMvLnJlbHNQSwECLQAU&#10;AAYACAAAACEAicTOcxkCAAA0BAAADgAAAAAAAAAAAAAAAAAuAgAAZHJzL2Uyb0RvYy54bWxQSwEC&#10;LQAUAAYACAAAACEAEEllweIAAAAKAQAADwAAAAAAAAAAAAAAAABzBAAAZHJzL2Rvd25yZXYueG1s&#10;UEsFBgAAAAAEAAQA8wAAAIIFAAAAAA==&#10;" filled="f" stroked="f" strokeweight=".5pt">
                <v:textbox>
                  <w:txbxContent>
                    <w:p w14:paraId="6E57CA99" w14:textId="77777777" w:rsidR="0099743D" w:rsidRDefault="0099743D" w:rsidP="0099743D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16D3AF" wp14:editId="51CFCFEB">
                            <wp:extent cx="1569085" cy="1045837"/>
                            <wp:effectExtent l="0" t="0" r="0" b="2540"/>
                            <wp:docPr id="7" name="図 3" descr="散らかったリビングルーム&#10;&#10;中程度の精度で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1003CFA-2D6A-47FE-AC69-94239F2FFA9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散らかったリビングルーム&#10;&#10;中程度の精度で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41003CFA-2D6A-47FE-AC69-94239F2FFA9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screen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697" cy="1052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0446CB" w14:textId="77777777" w:rsidR="0099743D" w:rsidRPr="0099743D" w:rsidRDefault="0099743D" w:rsidP="0099743D">
                      <w:pPr>
                        <w:snapToGrid w:val="0"/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99743D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▲HM講座の模様(旧県会議事堂)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F05">
        <w:rPr>
          <w:rFonts w:ascii="ＭＳ Ｐゴシック" w:eastAsia="ＭＳ Ｐゴシック" w:hAnsi="ＭＳ Ｐゴシック" w:hint="eastAsia"/>
          <w:sz w:val="20"/>
          <w:szCs w:val="20"/>
        </w:rPr>
        <w:t>こ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のため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、これら歴史的建造物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文化的価値を見出し、保存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活用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、維持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向けて積極的に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提案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し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更に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修復などの専門的な知識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や技術を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発揮できる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人材、「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ヘリテージ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マネ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ー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ジャー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Ｈ</w:t>
      </w:r>
      <w:proofErr w:type="spellStart"/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eritage</w:t>
      </w:r>
      <w:proofErr w:type="spellEnd"/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913B0" w:rsidRPr="00584728">
        <w:rPr>
          <w:rFonts w:ascii="ＭＳ Ｐゴシック" w:eastAsia="ＭＳ Ｐゴシック" w:hAnsi="ＭＳ Ｐゴシック" w:hint="eastAsia"/>
          <w:sz w:val="20"/>
          <w:szCs w:val="20"/>
        </w:rPr>
        <w:t>Ｍ</w:t>
      </w:r>
      <w:proofErr w:type="spellStart"/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anager</w:t>
      </w:r>
      <w:proofErr w:type="spellEnd"/>
      <w:r w:rsidR="008810C5">
        <w:rPr>
          <w:rFonts w:ascii="ＭＳ Ｐゴシック" w:eastAsia="ＭＳ Ｐゴシック" w:hAnsi="ＭＳ Ｐゴシック" w:hint="eastAsia"/>
          <w:sz w:val="20"/>
          <w:szCs w:val="20"/>
        </w:rPr>
        <w:t xml:space="preserve">　以下「ＨＭ」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)」を養成することが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急務</w:t>
      </w:r>
      <w:r w:rsidR="00E913B0">
        <w:rPr>
          <w:rFonts w:ascii="ＭＳ Ｐゴシック" w:eastAsia="ＭＳ Ｐゴシック" w:hAnsi="ＭＳ Ｐゴシック" w:hint="eastAsia"/>
          <w:sz w:val="20"/>
          <w:szCs w:val="20"/>
        </w:rPr>
        <w:t>となってきています。</w:t>
      </w:r>
      <w:r w:rsidR="00F07BEC">
        <w:rPr>
          <w:rFonts w:ascii="ＭＳ Ｐゴシック" w:eastAsia="ＭＳ Ｐゴシック" w:hAnsi="ＭＳ Ｐゴシック" w:hint="eastAsia"/>
          <w:sz w:val="20"/>
          <w:szCs w:val="20"/>
        </w:rPr>
        <w:t>全国ではすでに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0E2AFB">
        <w:rPr>
          <w:rFonts w:ascii="ＭＳ Ｐゴシック" w:eastAsia="ＭＳ Ｐゴシック" w:hAnsi="ＭＳ Ｐゴシック" w:hint="eastAsia"/>
          <w:sz w:val="20"/>
          <w:szCs w:val="20"/>
        </w:rPr>
        <w:t>,000</w:t>
      </w:r>
      <w:r w:rsidR="00F07BEC">
        <w:rPr>
          <w:rFonts w:ascii="ＭＳ Ｐゴシック" w:eastAsia="ＭＳ Ｐゴシック" w:hAnsi="ＭＳ Ｐゴシック" w:hint="eastAsia"/>
          <w:sz w:val="20"/>
          <w:szCs w:val="20"/>
        </w:rPr>
        <w:t>名を超える登録があり、また山口県建築士会においては、</w:t>
      </w:r>
      <w:r w:rsidR="009151A1">
        <w:rPr>
          <w:rFonts w:ascii="ＭＳ Ｐゴシック" w:eastAsia="ＭＳ Ｐゴシック" w:hAnsi="ＭＳ Ｐゴシック" w:hint="eastAsia"/>
          <w:sz w:val="20"/>
          <w:szCs w:val="20"/>
        </w:rPr>
        <w:t>平成29年度</w:t>
      </w:r>
      <w:r w:rsidR="00F07BEC">
        <w:rPr>
          <w:rFonts w:ascii="ＭＳ Ｐゴシック" w:eastAsia="ＭＳ Ｐゴシック" w:hAnsi="ＭＳ Ｐゴシック" w:hint="eastAsia"/>
          <w:sz w:val="20"/>
          <w:szCs w:val="20"/>
        </w:rPr>
        <w:t>よりこの事業を開始し、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現在62</w:t>
      </w:r>
      <w:r w:rsidR="00F07BEC">
        <w:rPr>
          <w:rFonts w:ascii="ＭＳ Ｐゴシック" w:eastAsia="ＭＳ Ｐゴシック" w:hAnsi="ＭＳ Ｐゴシック" w:hint="eastAsia"/>
          <w:sz w:val="20"/>
          <w:szCs w:val="20"/>
        </w:rPr>
        <w:t>名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方が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登録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されています</w:t>
      </w:r>
      <w:r w:rsidR="000E2AF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1DFE7902" w14:textId="77777777" w:rsidR="005159C1" w:rsidRDefault="005159C1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ＨＭ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登録</w:t>
      </w:r>
      <w:r w:rsidR="007A42BC">
        <w:rPr>
          <w:rFonts w:ascii="ＭＳ Ｐゴシック" w:eastAsia="ＭＳ Ｐゴシック" w:hAnsi="ＭＳ Ｐゴシック" w:hint="eastAsia"/>
          <w:sz w:val="20"/>
          <w:szCs w:val="20"/>
        </w:rPr>
        <w:t>を受けるためには、原則全60時間の講義時間を必要と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し、ほぼ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半年にわたる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長丁場の講習と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なりますが、</w:t>
      </w:r>
      <w:r w:rsidR="003B7538">
        <w:rPr>
          <w:rFonts w:ascii="ＭＳ Ｐゴシック" w:eastAsia="ＭＳ Ｐゴシック" w:hAnsi="ＭＳ Ｐゴシック" w:hint="eastAsia"/>
          <w:sz w:val="20"/>
          <w:szCs w:val="20"/>
        </w:rPr>
        <w:t>県内外の著名な講師による講義の他、県内各地の文化財建造物視察や改修事例研究、各自の演習課題取組、現地実測調査体験など、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大変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充実した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楽しい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内容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となっています。</w:t>
      </w:r>
    </w:p>
    <w:p w14:paraId="57C30315" w14:textId="7DB3205B" w:rsidR="003E0785" w:rsidRDefault="003520CD" w:rsidP="0099743D">
      <w:pPr>
        <w:snapToGrid w:val="0"/>
        <w:spacing w:line="30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今年度</w:t>
      </w:r>
      <w:r w:rsidR="000E2AFB">
        <w:rPr>
          <w:rFonts w:ascii="ＭＳ Ｐゴシック" w:eastAsia="ＭＳ Ｐゴシック" w:hAnsi="ＭＳ Ｐゴシック" w:hint="eastAsia"/>
          <w:sz w:val="20"/>
          <w:szCs w:val="20"/>
        </w:rPr>
        <w:t>は三年ぶりに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D65F26">
        <w:rPr>
          <w:rFonts w:ascii="ＭＳ Ｐゴシック" w:eastAsia="ＭＳ Ｐゴシック" w:hAnsi="ＭＳ Ｐゴシック" w:hint="eastAsia"/>
          <w:sz w:val="20"/>
          <w:szCs w:val="20"/>
        </w:rPr>
        <w:t>「HM</w:t>
      </w:r>
      <w:r w:rsidR="001E6F05">
        <w:rPr>
          <w:rFonts w:ascii="ＭＳ Ｐゴシック" w:eastAsia="ＭＳ Ｐゴシック" w:hAnsi="ＭＳ Ｐゴシック" w:hint="eastAsia"/>
          <w:sz w:val="20"/>
          <w:szCs w:val="20"/>
        </w:rPr>
        <w:t>養成講座</w:t>
      </w:r>
      <w:r w:rsidR="00D65F26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1E6F05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5159C1">
        <w:rPr>
          <w:rFonts w:ascii="ＭＳ Ｐゴシック" w:eastAsia="ＭＳ Ｐゴシック" w:hAnsi="ＭＳ Ｐゴシック" w:hint="eastAsia"/>
          <w:sz w:val="20"/>
          <w:szCs w:val="20"/>
        </w:rPr>
        <w:t>企画しました。</w:t>
      </w:r>
      <w:r w:rsidR="00D65F26">
        <w:rPr>
          <w:rFonts w:ascii="ＭＳ Ｐゴシック" w:eastAsia="ＭＳ Ｐゴシック" w:hAnsi="ＭＳ Ｐゴシック" w:hint="eastAsia"/>
          <w:sz w:val="20"/>
          <w:szCs w:val="20"/>
        </w:rPr>
        <w:t>仲間もたくさんいます。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熱意ある建築士の</w:t>
      </w:r>
      <w:r w:rsidR="00A37935">
        <w:rPr>
          <w:rFonts w:ascii="ＭＳ Ｐゴシック" w:eastAsia="ＭＳ Ｐゴシック" w:hAnsi="ＭＳ Ｐゴシック" w:hint="eastAsia"/>
          <w:sz w:val="20"/>
          <w:szCs w:val="20"/>
        </w:rPr>
        <w:t>方をはじめ多くの方々</w:t>
      </w:r>
      <w:r w:rsidR="00FE4A0E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受講をお待ちしてい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ます</w:t>
      </w:r>
      <w:r w:rsidR="007A42BC">
        <w:rPr>
          <w:rFonts w:ascii="ＭＳ Ｐゴシック" w:eastAsia="ＭＳ Ｐゴシック" w:hAnsi="ＭＳ Ｐゴシック" w:hint="eastAsia"/>
          <w:sz w:val="20"/>
          <w:szCs w:val="20"/>
        </w:rPr>
        <w:t>！</w:t>
      </w:r>
    </w:p>
    <w:p w14:paraId="6F5A2693" w14:textId="77777777" w:rsidR="00FE4A0E" w:rsidRDefault="00FE4A0E" w:rsidP="0070269B">
      <w:pPr>
        <w:spacing w:beforeLines="30" w:before="108" w:afterLines="30" w:after="108"/>
        <w:ind w:firstLineChars="100" w:firstLine="20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7086CF75" w14:textId="50D9C9D1" w:rsidR="003E0785" w:rsidRDefault="00C4559D" w:rsidP="0099743D">
      <w:pPr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１．期  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間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0E2AFB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（土）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8</w:t>
      </w:r>
      <w:r w:rsidR="00C76B5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日（土）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全10回開催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※詳しくは裏面</w:t>
      </w:r>
    </w:p>
    <w:p w14:paraId="7ED1B7A8" w14:textId="57C213FC" w:rsidR="003E0785" w:rsidRPr="003E0785" w:rsidRDefault="00C4559D" w:rsidP="0099743D">
      <w:pPr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２．会  </w:t>
      </w:r>
      <w:r w:rsidR="00332AAB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場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EF5DE9">
        <w:rPr>
          <w:rFonts w:ascii="ＭＳ Ｐゴシック" w:eastAsia="ＭＳ Ｐゴシック" w:hAnsi="ＭＳ Ｐゴシック" w:hint="eastAsia"/>
          <w:sz w:val="20"/>
          <w:szCs w:val="20"/>
        </w:rPr>
        <w:t>山口県旧県会議事堂議場（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メイン会場</w:t>
      </w:r>
      <w:r w:rsidR="001A08C9">
        <w:rPr>
          <w:rFonts w:ascii="ＭＳ Ｐゴシック" w:eastAsia="ＭＳ Ｐゴシック" w:hAnsi="ＭＳ Ｐゴシック" w:hint="eastAsia"/>
          <w:sz w:val="20"/>
          <w:szCs w:val="20"/>
        </w:rPr>
        <w:t>）ほか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下関市など</w:t>
      </w:r>
      <w:r w:rsidR="00CB4C98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市　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詳しくは</w:t>
      </w:r>
      <w:r w:rsidR="00056A91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</w:p>
    <w:p w14:paraId="276A48C2" w14:textId="1EF05EA0" w:rsidR="00A96CC2" w:rsidRDefault="003E0785" w:rsidP="0099743D">
      <w:pPr>
        <w:tabs>
          <w:tab w:val="left" w:pos="0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３．受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講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 xml:space="preserve"> 料　　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会員・行政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>,000</w:t>
      </w:r>
      <w:r w:rsidR="00C4559D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 xml:space="preserve">　一般4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,000円</w:t>
      </w:r>
    </w:p>
    <w:p w14:paraId="4E7FA77C" w14:textId="717E2763" w:rsidR="003E0785" w:rsidRPr="003E0785" w:rsidRDefault="006905B3" w:rsidP="006905B3">
      <w:pPr>
        <w:tabs>
          <w:tab w:val="left" w:pos="0"/>
        </w:tabs>
        <w:snapToGrid w:val="0"/>
        <w:spacing w:line="300" w:lineRule="exact"/>
        <w:ind w:firstLineChars="150" w:firstLine="3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(税込み)　　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 xml:space="preserve">希望講座のみ聴講　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会員・行政</w:t>
      </w:r>
      <w:r w:rsidR="00CB4C98">
        <w:rPr>
          <w:rFonts w:ascii="ＭＳ Ｐゴシック" w:eastAsia="ＭＳ Ｐゴシック" w:hAnsi="ＭＳ Ｐゴシック"/>
          <w:sz w:val="20"/>
          <w:szCs w:val="20"/>
        </w:rPr>
        <w:t>3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00円/講座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 xml:space="preserve">　一般4</w:t>
      </w:r>
      <w:r w:rsidR="004F1F62">
        <w:rPr>
          <w:rFonts w:ascii="ＭＳ Ｐゴシック" w:eastAsia="ＭＳ Ｐゴシック" w:hAnsi="ＭＳ Ｐゴシック" w:hint="eastAsia"/>
          <w:sz w:val="20"/>
          <w:szCs w:val="20"/>
        </w:rPr>
        <w:t>,5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00円/講座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777A8">
        <w:rPr>
          <w:rFonts w:ascii="ＭＳ Ｐゴシック" w:eastAsia="ＭＳ Ｐゴシック" w:hAnsi="ＭＳ Ｐゴシック" w:hint="eastAsia"/>
          <w:sz w:val="20"/>
          <w:szCs w:val="20"/>
        </w:rPr>
        <w:t>席に余裕がある場合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のみ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124918D7" w14:textId="1A217E48" w:rsidR="003F4899" w:rsidRPr="003E0785" w:rsidRDefault="00935176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87AB88" wp14:editId="4281DB3C">
                <wp:simplePos x="0" y="0"/>
                <wp:positionH relativeFrom="column">
                  <wp:posOffset>6428310</wp:posOffset>
                </wp:positionH>
                <wp:positionV relativeFrom="paragraph">
                  <wp:posOffset>102000</wp:posOffset>
                </wp:positionV>
                <wp:extent cx="24480" cy="15480"/>
                <wp:effectExtent l="38100" t="38100" r="52070" b="4191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4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8BF8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left:0;text-align:left;margin-left:505.45pt;margin-top:7.35pt;width:3.35pt;height: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e/KqUAQAAMAMAAA4AAABkcnMvZTJvRG9jLnhtbJxSQU7DMBC8I/EH&#10;y3eapCpVGzXlQIXEgdIDPMA4dmMRe6O125Rr+Qp3DjypH2HTNrQFISQu0XrHmZ3Z8ehqZUu2VOgN&#10;uIwnnZgz5STkxs0z/vhwczHgzAfhclGCUxl/UZ5fjc/PRnWVqi4UUOYKGZE4n9ZVxosQqjSKvCyU&#10;Fb4DlXIEakArAh1xHuUoamK3ZdSN435UA+YVglTeU3eyA/l4y6+1kuFea68CKzM+jGOSF9oCMz4Y&#10;DqnzRMVgEPNoPBLpHEVVGLmXJP6hyArjSMAX1UQEwRZoflBZIxE86NCRYCPQ2ki19UPOkvibs1v3&#10;3LhKenKBqQQXlAszgaHd3Rb4zwhb0gbqO8gpHbEIwPeMtJ6/w9iJnoBcWNKzSwRVKQI9B1+YynOG&#10;qckzjrd5ctDvltcHBzM8+JouZ8ia+33OnLAkabN+27x+bNbvrN8E1C5gespASLSHfuNeabRNKiSZ&#10;rTJOub80323oahWYpGa316N3wCQhyWVTHvHu/m+nHCVAo0+yPj43so4e+vgTAAD//wMAUEsDBBQA&#10;BgAIAAAAIQDfLdQ+HwIAADEFAAAQAAAAZHJzL2luay9pbmsxLnhtbLSTTW+cMBCG75X6Hyz30AsG&#10;G8Oyi8Lm1JUqtVLVpFJ7JOAsVsCsjPcj/75jw3pJs+mpFZKB8cw7M4/HN7enrkUHoQfZqwKzkGIk&#10;VNXXUm0L/ON+Q5YYDaZUddn2ShT4WQz4dv3+3Y1UT12bw4pAQQ32q2sL3Bizy6PoeDyGRx72ehvF&#10;lPLos3r6+gWvp6haPEolDaQczqaqV0acjBXLZV3gypyo9wftu36vK+G3rUVXFw+jy0pset2Vxis2&#10;pVKiRarsoO6fGJnnHXxIyLMVGqNOQsMkDlmSJctPKzCUpwLP/vdQ4gCVdDi6rvnrP2huXmvasnic&#10;LTKMppJqcbA1RY55/nbv33S/E9pIccE8Qpk2nlE1/js+Iygthr7d27PB6FC2e0DGKIWxmHKz6AqQ&#10;13rA5p/qAZc39ebFvUQztTfnMEHzI3U+WiM7AYPe7fyMmQGErfnOaHcdYhrHhCYkTu5pmnOexzxc&#10;ZNnsKKYpPms+6P3QeL0HfZlXt+OpjZ0dZW0aD52GNPXQ58ivhTZCbhvzt9ipbRfsJ+fKPXTDhKY+&#10;vovHAn9wVxG5yNHgGlksEUUspYwFHyk8QCUJMGEMM0wWiywgnCNgRWnAUxKT5XIVrEiMYsZ5QBhh&#10;iAYM2ZWCEAWTe9mVBdQ6WNPoZfdHr/l6jnBSEPWH06g3Oc3jzqpQHONZwG2ydMVtPgoFpmyVvLha&#10;HhfMzPo3AAAA//8DAFBLAwQUAAYACAAAACEAwFC55t0AAAALAQAADwAAAGRycy9kb3ducmV2Lnht&#10;bEyPwU7DMBBE70j9B2uRekHUTlW1JMSpKgQnBIiWD3DsJYkar6PYbcPfsz3BbUY7mnlbbiffizOO&#10;sQukIVsoEEg2uI4aDV+Hl/sHEDEZcqYPhBp+MMK2mt2UpnDhQp943qdGcAnFwmhoUxoKKaNt0Zu4&#10;CAMS377D6E1iOzbSjebC5b6XS6XW0puOeKE1Az61aI/7k+eR9+nu1Stp6+z4Yf0hqJV6e9Z6fjvt&#10;HkEknNJfGK74jA4VM9XhRC6Knr3KVM5ZVqsNiGtCZZs1iJpVnoOsSvn/h+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J78qpQBAAAwAwAADgAAAAAAAAAA&#10;AAAAAAA8AgAAZHJzL2Uyb0RvYy54bWxQSwECLQAUAAYACAAAACEA3y3UPh8CAAAxBQAAEAAAAAAA&#10;AAAAAAAAAAD8AwAAZHJzL2luay9pbmsxLnhtbFBLAQItABQABgAIAAAAIQDAULnm3QAAAAsBAAAP&#10;AAAAAAAAAAAAAAAAAEkGAABkcnMvZG93bnJldi54bWxQSwECLQAUAAYACAAAACEAeRi8nb8AAAAh&#10;AQAAGQAAAAAAAAAAAAAAAABTBwAAZHJzL19yZWxzL2Uyb0RvYy54bWwucmVsc1BLBQYAAAAABgAG&#10;AHgBAABJCAAAAAA=&#10;">
                <v:imagedata r:id="rId14" o:title=""/>
              </v:shape>
            </w:pict>
          </mc:Fallback>
        </mc:AlternateConten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４．受講資格　　建築士、文化財関係者ほか</w:t>
      </w:r>
      <w:r w:rsidR="00A37935">
        <w:rPr>
          <w:rFonts w:ascii="ＭＳ Ｐゴシック" w:eastAsia="ＭＳ Ｐゴシック" w:hAnsi="ＭＳ Ｐゴシック" w:hint="eastAsia"/>
          <w:sz w:val="20"/>
          <w:szCs w:val="20"/>
        </w:rPr>
        <w:t>、どなたでも受講可能です。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（原則として全講義を受講可能な方）</w:t>
      </w:r>
    </w:p>
    <w:p w14:paraId="194AACF3" w14:textId="0B862A11" w:rsidR="003E0785" w:rsidRPr="003E0785" w:rsidRDefault="003E0785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５．募集人員　　</w:t>
      </w:r>
      <w:r w:rsidR="00A96CC2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="004F1B51">
        <w:rPr>
          <w:rFonts w:ascii="ＭＳ Ｐゴシック" w:eastAsia="ＭＳ Ｐゴシック" w:hAnsi="ＭＳ Ｐゴシック" w:hint="eastAsia"/>
          <w:sz w:val="20"/>
          <w:szCs w:val="20"/>
        </w:rPr>
        <w:t>名程度</w:t>
      </w:r>
    </w:p>
    <w:p w14:paraId="60D9ACA2" w14:textId="77777777" w:rsidR="003E0785" w:rsidRDefault="00332AAB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．主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催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 xml:space="preserve">　（一社）</w:t>
      </w:r>
      <w:r w:rsidR="007856E8">
        <w:rPr>
          <w:rFonts w:ascii="ＭＳ Ｐゴシック" w:eastAsia="ＭＳ Ｐゴシック" w:hAnsi="ＭＳ Ｐゴシック" w:hint="eastAsia"/>
          <w:sz w:val="20"/>
          <w:szCs w:val="20"/>
        </w:rPr>
        <w:t>山口県</w:t>
      </w:r>
      <w:r w:rsidR="004F1B51">
        <w:rPr>
          <w:rFonts w:ascii="ＭＳ Ｐゴシック" w:eastAsia="ＭＳ Ｐゴシック" w:hAnsi="ＭＳ Ｐゴシック" w:hint="eastAsia"/>
          <w:sz w:val="20"/>
          <w:szCs w:val="20"/>
        </w:rPr>
        <w:t>建築士会</w:t>
      </w:r>
    </w:p>
    <w:p w14:paraId="19C0B233" w14:textId="4903211A" w:rsidR="007810CB" w:rsidRPr="003E0785" w:rsidRDefault="00332AAB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．後</w:t>
      </w:r>
      <w:r w:rsidR="00DE7D8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810CB">
        <w:rPr>
          <w:rFonts w:ascii="ＭＳ Ｐゴシック" w:eastAsia="ＭＳ Ｐゴシック" w:hAnsi="ＭＳ Ｐゴシック" w:hint="eastAsia"/>
          <w:sz w:val="20"/>
          <w:szCs w:val="20"/>
        </w:rPr>
        <w:t>援</w:t>
      </w:r>
      <w:r w:rsidR="007810CB">
        <w:rPr>
          <w:rFonts w:ascii="ＭＳ Ｐゴシック" w:eastAsia="ＭＳ Ｐゴシック" w:hAnsi="ＭＳ Ｐゴシック"/>
          <w:sz w:val="20"/>
          <w:szCs w:val="20"/>
        </w:rPr>
        <w:tab/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（予定）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山口県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山口市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教育委員会</w:t>
      </w:r>
      <w:r w:rsidR="003520CD">
        <w:rPr>
          <w:rFonts w:ascii="ＭＳ Ｐゴシック" w:eastAsia="ＭＳ Ｐゴシック" w:hAnsi="ＭＳ Ｐゴシック" w:hint="eastAsia"/>
          <w:sz w:val="20"/>
          <w:szCs w:val="20"/>
        </w:rPr>
        <w:t>、下関市</w:t>
      </w:r>
      <w:r w:rsidR="00FC0B97">
        <w:rPr>
          <w:rFonts w:ascii="ＭＳ Ｐゴシック" w:eastAsia="ＭＳ Ｐゴシック" w:hAnsi="ＭＳ Ｐゴシック" w:hint="eastAsia"/>
          <w:sz w:val="20"/>
          <w:szCs w:val="20"/>
        </w:rPr>
        <w:t>教育委員会</w:t>
      </w:r>
      <w:r w:rsidR="00EB497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長門市、周南市</w:t>
      </w:r>
      <w:r w:rsidR="0077708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岩国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市</w:t>
      </w:r>
    </w:p>
    <w:p w14:paraId="1080FEDC" w14:textId="77777777" w:rsidR="003E0785" w:rsidRPr="003E0785" w:rsidRDefault="00332AAB" w:rsidP="0099743D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．講習内容</w:t>
      </w:r>
      <w:r w:rsidR="004F1B51">
        <w:rPr>
          <w:rFonts w:ascii="ＭＳ Ｐゴシック" w:eastAsia="ＭＳ Ｐゴシック" w:hAnsi="ＭＳ Ｐゴシック"/>
          <w:sz w:val="20"/>
          <w:szCs w:val="20"/>
        </w:rPr>
        <w:tab/>
      </w:r>
      <w:r w:rsidR="00EB4977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のとお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り</w:t>
      </w:r>
    </w:p>
    <w:p w14:paraId="13A61DB5" w14:textId="66CE7448" w:rsidR="00860307" w:rsidRPr="003E0785" w:rsidRDefault="000777A8" w:rsidP="00860307">
      <w:pPr>
        <w:tabs>
          <w:tab w:val="left" w:pos="1276"/>
        </w:tabs>
        <w:snapToGrid w:val="0"/>
        <w:spacing w:line="300" w:lineRule="exac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９．</w:t>
      </w:r>
      <w:r w:rsidR="00404CB6">
        <w:rPr>
          <w:rFonts w:ascii="ＭＳ Ｐゴシック" w:eastAsia="ＭＳ Ｐゴシック" w:hAnsi="ＭＳ Ｐゴシック" w:hint="eastAsia"/>
          <w:sz w:val="20"/>
          <w:szCs w:val="20"/>
        </w:rPr>
        <w:t>Ｃ　Ｐ　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６０単位（１回６単位）　</w:t>
      </w:r>
    </w:p>
    <w:p w14:paraId="75CB7D40" w14:textId="7D20B7ED" w:rsidR="00332AAB" w:rsidRDefault="00777081" w:rsidP="0099743D">
      <w:pPr>
        <w:tabs>
          <w:tab w:val="left" w:pos="1276"/>
        </w:tabs>
        <w:snapToGrid w:val="0"/>
        <w:spacing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>
        <w:rPr>
          <w:rFonts w:ascii="ＭＳ Ｐゴシック" w:eastAsia="ＭＳ Ｐゴシック" w:hAnsi="ＭＳ Ｐゴシック"/>
          <w:sz w:val="20"/>
          <w:szCs w:val="20"/>
        </w:rPr>
        <w:t>0</w:t>
      </w:r>
      <w:r w:rsidR="00404CB6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申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込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方法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3F4899">
        <w:rPr>
          <w:rFonts w:ascii="ＭＳ Ｐゴシック" w:eastAsia="ＭＳ Ｐゴシック" w:hAnsi="ＭＳ Ｐゴシック" w:hint="eastAsia"/>
          <w:sz w:val="20"/>
          <w:szCs w:val="20"/>
        </w:rPr>
        <w:t>次のいずれかの方法で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60307">
        <w:rPr>
          <w:rFonts w:ascii="ＭＳ Ｐゴシック" w:eastAsia="ＭＳ Ｐゴシック" w:hAnsi="ＭＳ Ｐゴシック" w:hint="eastAsia"/>
          <w:sz w:val="20"/>
          <w:szCs w:val="20"/>
        </w:rPr>
        <w:t>30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8810C5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332AAB">
        <w:rPr>
          <w:rFonts w:ascii="ＭＳ Ｐゴシック" w:eastAsia="ＭＳ Ｐゴシック" w:hAnsi="ＭＳ Ｐゴシック" w:hint="eastAsia"/>
          <w:sz w:val="20"/>
          <w:szCs w:val="20"/>
        </w:rPr>
        <w:t>）までにお申し込みください。</w:t>
      </w:r>
    </w:p>
    <w:p w14:paraId="1A90E51B" w14:textId="77777777" w:rsidR="00332AAB" w:rsidRPr="00AE2DBB" w:rsidRDefault="00332AAB" w:rsidP="0099743D">
      <w:pPr>
        <w:snapToGrid w:val="0"/>
        <w:spacing w:line="300" w:lineRule="exact"/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 w:rsidRPr="00AE2DBB">
        <w:rPr>
          <w:rFonts w:ascii="ＭＳ ゴシック" w:eastAsia="ＭＳ ゴシック" w:hAnsi="ＭＳ ゴシック" w:hint="eastAsia"/>
          <w:sz w:val="20"/>
          <w:szCs w:val="20"/>
        </w:rPr>
        <w:t>①　士会事務局に直接申し込み。（窓口での直接入金可）</w:t>
      </w:r>
    </w:p>
    <w:p w14:paraId="43B2032B" w14:textId="51E658E1" w:rsidR="00332AAB" w:rsidRPr="00AE2DBB" w:rsidRDefault="00332AAB" w:rsidP="0099743D">
      <w:pPr>
        <w:snapToGrid w:val="0"/>
        <w:spacing w:line="300" w:lineRule="exact"/>
        <w:ind w:leftChars="400" w:left="104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AE2DBB">
        <w:rPr>
          <w:rFonts w:ascii="ＭＳ ゴシック" w:eastAsia="ＭＳ ゴシック" w:hAnsi="ＭＳ ゴシック" w:hint="eastAsia"/>
          <w:sz w:val="20"/>
          <w:szCs w:val="20"/>
        </w:rPr>
        <w:t>②　郵便局の払込票で受講料を払い込み</w:t>
      </w:r>
      <w:r w:rsidR="0077708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E2DBB"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申込書</w:t>
      </w:r>
      <w:r w:rsidRPr="00AE2DBB">
        <w:rPr>
          <w:rFonts w:ascii="ＭＳ ゴシック" w:eastAsia="ＭＳ ゴシック" w:hAnsi="ＭＳ ゴシック" w:hint="eastAsia"/>
          <w:sz w:val="20"/>
          <w:szCs w:val="20"/>
        </w:rPr>
        <w:t>を士会事務局あてファックス、郵送又はメール。</w:t>
      </w:r>
    </w:p>
    <w:p w14:paraId="1F30519B" w14:textId="77777777" w:rsidR="00332AAB" w:rsidRPr="00AE2DBB" w:rsidRDefault="00332AAB" w:rsidP="0099743D">
      <w:pPr>
        <w:snapToGrid w:val="0"/>
        <w:spacing w:line="300" w:lineRule="exact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AE2DBB">
        <w:rPr>
          <w:rFonts w:ascii="ＭＳ ゴシック" w:eastAsia="ＭＳ ゴシック" w:hAnsi="ＭＳ ゴシック" w:hint="eastAsia"/>
          <w:sz w:val="20"/>
          <w:szCs w:val="20"/>
        </w:rPr>
        <w:t>申込先：（一社）山口県建築士会　〒753-0072　山口市大手町３－８</w:t>
      </w:r>
    </w:p>
    <w:p w14:paraId="1BB757A4" w14:textId="77777777" w:rsidR="00332AAB" w:rsidRPr="00AE2DBB" w:rsidRDefault="00332AAB" w:rsidP="0099743D">
      <w:pPr>
        <w:snapToGrid w:val="0"/>
        <w:spacing w:line="300" w:lineRule="exact"/>
        <w:ind w:firstLineChars="800" w:firstLine="1600"/>
        <w:rPr>
          <w:rFonts w:ascii="ＭＳ ゴシック" w:eastAsia="ＭＳ ゴシック" w:hAnsi="ＭＳ ゴシック"/>
          <w:sz w:val="20"/>
          <w:szCs w:val="20"/>
        </w:rPr>
      </w:pPr>
      <w:r w:rsidRPr="00AE2DBB">
        <w:rPr>
          <w:rFonts w:ascii="ＭＳ ゴシック" w:eastAsia="ＭＳ ゴシック" w:hAnsi="ＭＳ ゴシック" w:hint="eastAsia"/>
          <w:sz w:val="20"/>
          <w:szCs w:val="20"/>
        </w:rPr>
        <w:t>TEL：083-922-5114　FAX：083-922-5122　E-mail :</w:t>
      </w:r>
      <w:r w:rsidRPr="00AE2DBB">
        <w:rPr>
          <w:rFonts w:ascii="ＭＳ ゴシック" w:eastAsia="ＭＳ ゴシック" w:hAnsi="ＭＳ ゴシック" w:hint="eastAsia"/>
          <w:color w:val="F99707"/>
          <w:sz w:val="20"/>
          <w:szCs w:val="20"/>
        </w:rPr>
        <w:t xml:space="preserve"> </w:t>
      </w:r>
      <w:r w:rsidRPr="00AE2DBB">
        <w:rPr>
          <w:rFonts w:ascii="ＭＳ ゴシック" w:eastAsia="ＭＳ ゴシック" w:hAnsi="ＭＳ ゴシック" w:hint="eastAsia"/>
          <w:sz w:val="20"/>
          <w:szCs w:val="20"/>
        </w:rPr>
        <w:t>info@y-shikai.or.jp</w:t>
      </w:r>
    </w:p>
    <w:p w14:paraId="63A9E81F" w14:textId="630CBEA8" w:rsidR="00332AAB" w:rsidRDefault="00332AAB" w:rsidP="0099743D">
      <w:pPr>
        <w:snapToGrid w:val="0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E2DBB">
        <w:rPr>
          <w:rFonts w:ascii="ＭＳ ゴシック" w:eastAsia="ＭＳ ゴシック" w:hAnsi="ＭＳ ゴシック" w:hint="eastAsia"/>
          <w:sz w:val="20"/>
          <w:szCs w:val="20"/>
        </w:rPr>
        <w:t xml:space="preserve">　　　　振込先：口座番号01330-9-58623　加入者名（一社）山口県建築士会</w:t>
      </w:r>
    </w:p>
    <w:p w14:paraId="7AFB2DE9" w14:textId="221AF47E" w:rsidR="00883B3A" w:rsidRPr="00AE2DBB" w:rsidRDefault="00883B3A" w:rsidP="0099743D">
      <w:pPr>
        <w:snapToGrid w:val="0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※希望</w:t>
      </w:r>
      <w:r w:rsidR="00B87DC2">
        <w:rPr>
          <w:rFonts w:ascii="ＭＳ ゴシック" w:eastAsia="ＭＳ ゴシック" w:hAnsi="ＭＳ ゴシック" w:hint="eastAsia"/>
          <w:sz w:val="20"/>
          <w:szCs w:val="20"/>
        </w:rPr>
        <w:t>講座</w:t>
      </w:r>
      <w:r>
        <w:rPr>
          <w:rFonts w:ascii="ＭＳ ゴシック" w:eastAsia="ＭＳ ゴシック" w:hAnsi="ＭＳ ゴシック" w:hint="eastAsia"/>
          <w:sz w:val="20"/>
          <w:szCs w:val="20"/>
        </w:rPr>
        <w:t>のみの聴講の申込書は、当会ホームページ(</w:t>
      </w:r>
      <w:r>
        <w:rPr>
          <w:rFonts w:ascii="ＭＳ ゴシック" w:eastAsia="ＭＳ ゴシック" w:hAnsi="ＭＳ ゴシック"/>
          <w:sz w:val="20"/>
          <w:szCs w:val="20"/>
        </w:rPr>
        <w:t>https://y-shikai.or.jp)</w:t>
      </w:r>
      <w:r>
        <w:rPr>
          <w:rFonts w:ascii="ＭＳ ゴシック" w:eastAsia="ＭＳ ゴシック" w:hAnsi="ＭＳ ゴシック" w:hint="eastAsia"/>
          <w:sz w:val="20"/>
          <w:szCs w:val="20"/>
        </w:rPr>
        <w:t>に掲載します。</w:t>
      </w:r>
    </w:p>
    <w:p w14:paraId="083ADA49" w14:textId="4F9067A3" w:rsidR="007856E8" w:rsidRDefault="00AE2DBB" w:rsidP="0099743D">
      <w:pPr>
        <w:tabs>
          <w:tab w:val="left" w:pos="1276"/>
        </w:tabs>
        <w:snapToGrid w:val="0"/>
        <w:spacing w:afterLines="50" w:after="180" w:line="300" w:lineRule="exact"/>
        <w:ind w:left="1276" w:hangingChars="638" w:hanging="1276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77081">
        <w:rPr>
          <w:rFonts w:ascii="ＭＳ Ｐゴシック" w:eastAsia="ＭＳ Ｐゴシック" w:hAnsi="ＭＳ Ｐゴシック"/>
          <w:sz w:val="20"/>
          <w:szCs w:val="20"/>
        </w:rPr>
        <w:t>1</w:t>
      </w:r>
      <w:r w:rsidR="00404CB6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そ</w:t>
      </w:r>
      <w:r w:rsidR="006B42C6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6B42C6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他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全課程修了</w:t>
      </w:r>
      <w:r w:rsidR="00BA1755">
        <w:rPr>
          <w:rFonts w:ascii="ＭＳ Ｐゴシック" w:eastAsia="ＭＳ Ｐゴシック" w:hAnsi="ＭＳ Ｐゴシック" w:hint="eastAsia"/>
          <w:sz w:val="20"/>
          <w:szCs w:val="20"/>
        </w:rPr>
        <w:t>者に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修了証</w:t>
      </w:r>
      <w:r w:rsidR="00CE017B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3E0785" w:rsidRPr="003E0785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交付し、「山口県ヘリテージマネージャー」として登録いたします。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587"/>
        <w:gridCol w:w="689"/>
        <w:gridCol w:w="425"/>
        <w:gridCol w:w="430"/>
        <w:gridCol w:w="2021"/>
        <w:gridCol w:w="1228"/>
      </w:tblGrid>
      <w:tr w:rsidR="005306B2" w14:paraId="05C8F64D" w14:textId="77777777" w:rsidTr="00763BDE">
        <w:trPr>
          <w:trHeight w:val="459"/>
        </w:trPr>
        <w:tc>
          <w:tcPr>
            <w:tcW w:w="962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4D4E102" w14:textId="2408CA18" w:rsidR="005306B2" w:rsidRPr="005306B2" w:rsidRDefault="00AE2DBB" w:rsidP="00763BDE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7B52E" wp14:editId="4CCE94C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-51435</wp:posOffset>
                      </wp:positionV>
                      <wp:extent cx="6396990" cy="0"/>
                      <wp:effectExtent l="0" t="0" r="381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969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1855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-4.05pt" to="488.1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JqAQIAADEEAAAOAAAAZHJzL2Uyb0RvYy54bWysU8uO0zAU3SPxD5b3NGnQVDRqOouphg2C&#10;itfe49iNJb9kmybZljU/AB/BAqRZ8jFdzG9w7aQpM7ABsbFs33PPvef4enXZKYn2zHlhdIXnsxwj&#10;pqmphd5V+N3b6yfPMPKB6JpIo1mFe+bx5frxo1VrS1aYxsiaOQQk2petrXATgi2zzNOGKeJnxjIN&#10;QW6cIgGObpfVjrTArmRW5Pkia42rrTOUeQ+3myGI14mfc0bDK849C0hWGHoLaXVpvYlrtl6RcueI&#10;bQQd2yD/0IUiQkPRiWpDAkEfnPiNSgnqjDc8zKhRmeFcUJY0gJp5/kDNm4ZYlrSAOd5ONvn/R0tf&#10;7rcOibrCBUaaKHiiuy/f724/Hw/fjh8/HQ9fj4cfqIg+tdaXAL/SWzeevN26KLrjTiEuhX0PI5Bs&#10;AGGoSy73k8usC4jC5eLpcrFcwmPQUywbKCKVdT48Z0ahuKmwFDoaQEqyf+EDlAXoCRKvpUZthZcX&#10;xUVCeSNFfS2kjLE0Q+xKOrQn8Pqhm0cVQHAPFdk2xDcDyPc+Hkag1ICPsgehaRd6yYbKrxkH40DQ&#10;IPlBOUIp0+FUUmpAxzQOzU2J+dB0nPVzn/cTR3xMZWmc/yZ5ykiVjQ5TshLauD9VP7vEB/zJgUF3&#10;tODG1H0agWQNzGUydfxDcfB/Paf0809f/wQAAP//AwBQSwMEFAAGAAgAAAAhALlxWJ/eAAAACQEA&#10;AA8AAABkcnMvZG93bnJldi54bWxMj91Kw0AQhe8F32EZwRtpN6lQY8ymFLUXgUKx+gDT7JgE9yfs&#10;btvo0zvihd7NnHM48021mqwRJwpx8E5BPs9AkGu9Hlyn4O11MytAxIROo/GOFHxShFV9eVFhqf3Z&#10;vdBpnzrBJS6WqKBPaSyljG1PFuPcj+TYe/fBYuI1dFIHPHO5NXKRZUtpcXB8oceRHntqP/ZHq6A1&#10;+vmm2G53680TFrEJjQ5fjVLXV9P6AUSiKf2F4Qef0aFmpoM/Oh2FUTC7zRcc5aHIQXDg/m7JwuFX&#10;kHUl/39QfwMAAP//AwBQSwECLQAUAAYACAAAACEAtoM4kv4AAADhAQAAEwAAAAAAAAAAAAAAAAAA&#10;AAAAW0NvbnRlbnRfVHlwZXNdLnhtbFBLAQItABQABgAIAAAAIQA4/SH/1gAAAJQBAAALAAAAAAAA&#10;AAAAAAAAAC8BAABfcmVscy8ucmVsc1BLAQItABQABgAIAAAAIQC63ZJqAQIAADEEAAAOAAAAAAAA&#10;AAAAAAAAAC4CAABkcnMvZTJvRG9jLnhtbFBLAQItABQABgAIAAAAIQC5cVif3gAAAAkBAAAPAAAA&#10;AAAAAAAAAAAAAFsEAABkcnMvZG93bnJldi54bWxQSwUGAAAAAAQABADzAAAAZgUAAAAA&#10;" strokecolor="black [3213]">
                      <v:stroke dashstyle="3 1" joinstyle="miter"/>
                    </v:line>
                  </w:pict>
                </mc:Fallback>
              </mc:AlternateContent>
            </w:r>
            <w:r w:rsidR="007856E8">
              <w:rPr>
                <w:rFonts w:ascii="ＭＳ Ｐゴシック" w:eastAsia="ＭＳ Ｐゴシック" w:hAnsi="ＭＳ Ｐゴシック"/>
                <w:sz w:val="20"/>
                <w:szCs w:val="20"/>
              </w:rPr>
              <w:br w:type="page"/>
            </w:r>
            <w:r w:rsidR="00C76B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8603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C76B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="005306B2" w:rsidRPr="00530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山口県ヘリテージマネージャー養成講座受講申込書</w:t>
            </w:r>
            <w:r w:rsidR="003F48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兼　受講票</w:t>
            </w:r>
          </w:p>
        </w:tc>
      </w:tr>
      <w:tr w:rsidR="00AE2DBB" w14:paraId="15556052" w14:textId="77777777" w:rsidTr="00AE2DBB">
        <w:trPr>
          <w:trHeight w:val="673"/>
        </w:trPr>
        <w:tc>
          <w:tcPr>
            <w:tcW w:w="1271" w:type="dxa"/>
            <w:vAlign w:val="center"/>
          </w:tcPr>
          <w:p w14:paraId="099DA305" w14:textId="77777777" w:rsidR="00AE2DBB" w:rsidRDefault="00AE2DBB" w:rsidP="0070269B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</w:t>
            </w:r>
          </w:p>
        </w:tc>
        <w:tc>
          <w:tcPr>
            <w:tcW w:w="2977" w:type="dxa"/>
          </w:tcPr>
          <w:p w14:paraId="7F83AF62" w14:textId="77777777" w:rsidR="00AE2DBB" w:rsidRPr="0070269B" w:rsidRDefault="00AE2DBB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6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gridSpan w:val="2"/>
            <w:vAlign w:val="center"/>
          </w:tcPr>
          <w:p w14:paraId="79EC481F" w14:textId="77777777" w:rsidR="00AE2DBB" w:rsidRPr="0070269B" w:rsidRDefault="00AE2DBB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所属・勤務先</w:t>
            </w:r>
          </w:p>
        </w:tc>
        <w:tc>
          <w:tcPr>
            <w:tcW w:w="2876" w:type="dxa"/>
            <w:gridSpan w:val="3"/>
          </w:tcPr>
          <w:p w14:paraId="7897C179" w14:textId="77777777" w:rsidR="00AE2DBB" w:rsidRDefault="00AE2DBB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0E634AB" w14:textId="77777777" w:rsidR="00AE2DBB" w:rsidRDefault="00AE2DBB" w:rsidP="005306B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受講者No.</w:t>
            </w:r>
          </w:p>
          <w:p w14:paraId="4A7F6BBF" w14:textId="77777777" w:rsidR="00AE2DBB" w:rsidRDefault="00AE2DBB" w:rsidP="00AE2DBB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※士会記入</w:t>
            </w:r>
          </w:p>
        </w:tc>
      </w:tr>
      <w:tr w:rsidR="00D770FD" w14:paraId="13BAD698" w14:textId="77777777" w:rsidTr="00D770FD">
        <w:trPr>
          <w:trHeight w:val="571"/>
        </w:trPr>
        <w:tc>
          <w:tcPr>
            <w:tcW w:w="1271" w:type="dxa"/>
            <w:vAlign w:val="center"/>
          </w:tcPr>
          <w:p w14:paraId="075CECC7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自宅住所</w:t>
            </w:r>
          </w:p>
        </w:tc>
        <w:tc>
          <w:tcPr>
            <w:tcW w:w="3564" w:type="dxa"/>
            <w:gridSpan w:val="2"/>
          </w:tcPr>
          <w:p w14:paraId="12F4509C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114" w:type="dxa"/>
            <w:gridSpan w:val="2"/>
            <w:vAlign w:val="center"/>
          </w:tcPr>
          <w:p w14:paraId="41C51AA2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連絡用TEL</w:t>
            </w:r>
          </w:p>
        </w:tc>
        <w:tc>
          <w:tcPr>
            <w:tcW w:w="2451" w:type="dxa"/>
            <w:gridSpan w:val="2"/>
          </w:tcPr>
          <w:p w14:paraId="419B87E7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14:paraId="06B97499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70FD" w14:paraId="6D601749" w14:textId="77777777" w:rsidTr="00D770FD">
        <w:trPr>
          <w:trHeight w:val="550"/>
        </w:trPr>
        <w:tc>
          <w:tcPr>
            <w:tcW w:w="1271" w:type="dxa"/>
            <w:vAlign w:val="center"/>
          </w:tcPr>
          <w:p w14:paraId="01C743DD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住所</w:t>
            </w:r>
          </w:p>
        </w:tc>
        <w:tc>
          <w:tcPr>
            <w:tcW w:w="3564" w:type="dxa"/>
            <w:gridSpan w:val="2"/>
          </w:tcPr>
          <w:p w14:paraId="54832311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114" w:type="dxa"/>
            <w:gridSpan w:val="2"/>
            <w:vAlign w:val="center"/>
          </w:tcPr>
          <w:p w14:paraId="45E51C58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連絡用FAX</w:t>
            </w:r>
          </w:p>
        </w:tc>
        <w:tc>
          <w:tcPr>
            <w:tcW w:w="2451" w:type="dxa"/>
            <w:gridSpan w:val="2"/>
          </w:tcPr>
          <w:p w14:paraId="017D2C4C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14:paraId="3A19084C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70FD" w14:paraId="61FDC27D" w14:textId="77777777" w:rsidTr="00BA1755">
        <w:trPr>
          <w:trHeight w:val="409"/>
        </w:trPr>
        <w:tc>
          <w:tcPr>
            <w:tcW w:w="1271" w:type="dxa"/>
            <w:vAlign w:val="center"/>
          </w:tcPr>
          <w:p w14:paraId="1A6A425C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連絡用E-mail</w:t>
            </w:r>
          </w:p>
        </w:tc>
        <w:tc>
          <w:tcPr>
            <w:tcW w:w="3564" w:type="dxa"/>
            <w:gridSpan w:val="2"/>
          </w:tcPr>
          <w:p w14:paraId="79807A31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0DCA189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携帯番号</w:t>
            </w:r>
          </w:p>
        </w:tc>
        <w:tc>
          <w:tcPr>
            <w:tcW w:w="2451" w:type="dxa"/>
            <w:gridSpan w:val="2"/>
          </w:tcPr>
          <w:p w14:paraId="3B2DE8CD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14:paraId="6B48C6C1" w14:textId="77777777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A1755" w14:paraId="150EE8CF" w14:textId="77777777" w:rsidTr="00BA1755">
        <w:trPr>
          <w:trHeight w:val="409"/>
        </w:trPr>
        <w:tc>
          <w:tcPr>
            <w:tcW w:w="1271" w:type="dxa"/>
            <w:vAlign w:val="center"/>
          </w:tcPr>
          <w:p w14:paraId="04747157" w14:textId="77777777" w:rsidR="00BA1755" w:rsidRDefault="00BA1755" w:rsidP="00BA175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受講料</w:t>
            </w:r>
          </w:p>
          <w:p w14:paraId="52F1C93E" w14:textId="6D4DFD94" w:rsidR="00BA1755" w:rsidRPr="0070269B" w:rsidRDefault="00BA1755" w:rsidP="00BA1755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何れかに☑</w:t>
            </w:r>
          </w:p>
        </w:tc>
        <w:tc>
          <w:tcPr>
            <w:tcW w:w="3564" w:type="dxa"/>
            <w:gridSpan w:val="2"/>
          </w:tcPr>
          <w:p w14:paraId="7A387308" w14:textId="5FAA082A" w:rsidR="00BA1755" w:rsidRDefault="00BA1755" w:rsidP="00BA175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□建築士会会員・行政職員　35,000円</w:t>
            </w:r>
          </w:p>
          <w:p w14:paraId="20C2338E" w14:textId="1AAE5E0D" w:rsidR="00BA1755" w:rsidRDefault="00BA1755" w:rsidP="00BA175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□一般　45,000円</w:t>
            </w:r>
          </w:p>
        </w:tc>
        <w:tc>
          <w:tcPr>
            <w:tcW w:w="1544" w:type="dxa"/>
            <w:gridSpan w:val="3"/>
            <w:vAlign w:val="center"/>
          </w:tcPr>
          <w:p w14:paraId="554094DE" w14:textId="070497EF" w:rsidR="00BA1755" w:rsidRPr="0070269B" w:rsidRDefault="00BA1755" w:rsidP="00BA1755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受講料納入日</w:t>
            </w:r>
          </w:p>
        </w:tc>
        <w:tc>
          <w:tcPr>
            <w:tcW w:w="3249" w:type="dxa"/>
            <w:gridSpan w:val="2"/>
            <w:vAlign w:val="center"/>
          </w:tcPr>
          <w:p w14:paraId="5E7A4DFE" w14:textId="73AB3E05" w:rsidR="00BA1755" w:rsidRDefault="00BA1755" w:rsidP="00BA17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令和7年　　　　　月　　　　　　日</w:t>
            </w:r>
          </w:p>
        </w:tc>
      </w:tr>
      <w:tr w:rsidR="00D770FD" w14:paraId="0D5A491E" w14:textId="77777777" w:rsidTr="00BA1755">
        <w:trPr>
          <w:trHeight w:val="349"/>
        </w:trPr>
        <w:tc>
          <w:tcPr>
            <w:tcW w:w="1271" w:type="dxa"/>
            <w:vAlign w:val="center"/>
          </w:tcPr>
          <w:p w14:paraId="5F1B104C" w14:textId="77777777" w:rsidR="00D770FD" w:rsidRPr="0070269B" w:rsidRDefault="00D770FD" w:rsidP="0070269B">
            <w:pPr>
              <w:widowControl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bookmarkStart w:id="0" w:name="_Hlk199427895"/>
            <w:r w:rsidRPr="0070269B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建築士資格</w:t>
            </w:r>
          </w:p>
        </w:tc>
        <w:tc>
          <w:tcPr>
            <w:tcW w:w="3564" w:type="dxa"/>
            <w:gridSpan w:val="2"/>
            <w:vAlign w:val="center"/>
          </w:tcPr>
          <w:p w14:paraId="2C4D1A1D" w14:textId="77777777" w:rsidR="00D770FD" w:rsidRDefault="00D770FD" w:rsidP="00763BDE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1級 ・ 2級 ・ 木造　・　なし</w:t>
            </w:r>
          </w:p>
        </w:tc>
        <w:tc>
          <w:tcPr>
            <w:tcW w:w="1544" w:type="dxa"/>
            <w:gridSpan w:val="3"/>
            <w:vAlign w:val="center"/>
          </w:tcPr>
          <w:p w14:paraId="24EF9098" w14:textId="69453469" w:rsidR="00D770FD" w:rsidRDefault="00BA1755" w:rsidP="006905B3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ＣＰＤ番号</w:t>
            </w:r>
          </w:p>
        </w:tc>
        <w:tc>
          <w:tcPr>
            <w:tcW w:w="3249" w:type="dxa"/>
            <w:gridSpan w:val="2"/>
            <w:vAlign w:val="center"/>
          </w:tcPr>
          <w:p w14:paraId="158AEAB1" w14:textId="39E128B8" w:rsidR="00D770FD" w:rsidRDefault="00D770F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</w:tbl>
    <w:p w14:paraId="5BB3BBF2" w14:textId="77777777" w:rsidR="0070269B" w:rsidRDefault="0070269B" w:rsidP="007810CB">
      <w:pPr>
        <w:widowControl/>
        <w:snapToGrid w:val="0"/>
        <w:spacing w:line="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93E07A9" w14:textId="39E7601B" w:rsidR="006155D0" w:rsidRDefault="000828F1" w:rsidP="006155D0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◆</w:t>
      </w:r>
      <w:r w:rsidR="00C76B5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60307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B96426">
        <w:rPr>
          <w:rFonts w:ascii="ＭＳ Ｐゴシック" w:eastAsia="ＭＳ Ｐゴシック" w:hAnsi="ＭＳ Ｐゴシック" w:hint="eastAsia"/>
          <w:sz w:val="24"/>
          <w:szCs w:val="24"/>
        </w:rPr>
        <w:t>山口県ヘリテージ</w:t>
      </w:r>
      <w:r w:rsidR="00D770FD">
        <w:rPr>
          <w:rFonts w:ascii="ＭＳ Ｐゴシック" w:eastAsia="ＭＳ Ｐゴシック" w:hAnsi="ＭＳ Ｐゴシック" w:hint="eastAsia"/>
          <w:sz w:val="24"/>
          <w:szCs w:val="24"/>
        </w:rPr>
        <w:t>マネージャー養成講座カリキュラム</w:t>
      </w:r>
    </w:p>
    <w:p w14:paraId="7BB8A293" w14:textId="77777777" w:rsidR="00584728" w:rsidRPr="006155D0" w:rsidRDefault="006155D0" w:rsidP="006155D0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6155D0">
        <w:rPr>
          <w:rFonts w:ascii="ＭＳ Ｐゴシック" w:eastAsia="ＭＳ Ｐゴシック" w:hAnsi="ＭＳ Ｐゴシック" w:hint="eastAsia"/>
          <w:szCs w:val="21"/>
        </w:rPr>
        <w:t xml:space="preserve">　※開催日時、会場、講義内容、視察先、講師はやむを得ず変更する場合があります。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3812"/>
        <w:gridCol w:w="3271"/>
      </w:tblGrid>
      <w:tr w:rsidR="006155D0" w:rsidRPr="00D0032A" w14:paraId="6380766E" w14:textId="77777777" w:rsidTr="000D6E29">
        <w:tc>
          <w:tcPr>
            <w:tcW w:w="567" w:type="dxa"/>
            <w:shd w:val="clear" w:color="auto" w:fill="FFF2CC" w:themeFill="accent4" w:themeFillTint="33"/>
            <w:vAlign w:val="center"/>
          </w:tcPr>
          <w:p w14:paraId="7541ECD7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講座</w:t>
            </w:r>
          </w:p>
          <w:p w14:paraId="7D27F5A7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回数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1080A1F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開催日時･会場</w:t>
            </w:r>
          </w:p>
        </w:tc>
        <w:tc>
          <w:tcPr>
            <w:tcW w:w="3812" w:type="dxa"/>
            <w:shd w:val="clear" w:color="auto" w:fill="FFF2CC" w:themeFill="accent4" w:themeFillTint="33"/>
            <w:vAlign w:val="center"/>
          </w:tcPr>
          <w:p w14:paraId="2C7903E1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講義内容</w:t>
            </w:r>
          </w:p>
        </w:tc>
        <w:tc>
          <w:tcPr>
            <w:tcW w:w="3271" w:type="dxa"/>
            <w:shd w:val="clear" w:color="auto" w:fill="FFF2CC" w:themeFill="accent4" w:themeFillTint="33"/>
            <w:vAlign w:val="center"/>
          </w:tcPr>
          <w:p w14:paraId="3996A68E" w14:textId="77777777" w:rsidR="006155D0" w:rsidRPr="00175842" w:rsidRDefault="006155D0" w:rsidP="006155D0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 師 等</w:t>
            </w:r>
          </w:p>
        </w:tc>
      </w:tr>
      <w:tr w:rsidR="006155D0" w:rsidRPr="00D0032A" w14:paraId="67F19E14" w14:textId="77777777" w:rsidTr="00F13FAD">
        <w:tc>
          <w:tcPr>
            <w:tcW w:w="567" w:type="dxa"/>
            <w:shd w:val="clear" w:color="auto" w:fill="auto"/>
          </w:tcPr>
          <w:p w14:paraId="524C3E37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1FB9F2B" w14:textId="391E50E4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7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年7月</w:t>
            </w:r>
            <w:r w:rsidR="004D5875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3D1610A2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1288F2CB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2AD7045A" w14:textId="39F2DD2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・開校式、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オリエンテーション</w:t>
            </w:r>
          </w:p>
          <w:p w14:paraId="2FCD5D21" w14:textId="07CA9E4D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ＨＭに期待される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役割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、山口県ＨＭの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活動</w:t>
            </w:r>
          </w:p>
          <w:p w14:paraId="22F88936" w14:textId="7DFEB75D" w:rsidR="00F13FAD" w:rsidRDefault="00F13FA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・文化財保護制度の概要と今後の展望</w:t>
            </w:r>
          </w:p>
          <w:p w14:paraId="41985B2B" w14:textId="0B52EF32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・文化財建造物改修工事への心構え</w:t>
            </w:r>
          </w:p>
          <w:p w14:paraId="1B2F9489" w14:textId="6826216E" w:rsidR="006155D0" w:rsidRPr="003E477D" w:rsidRDefault="006155D0" w:rsidP="00F13FAD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全国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の活動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について</w:t>
            </w:r>
          </w:p>
        </w:tc>
        <w:tc>
          <w:tcPr>
            <w:tcW w:w="3271" w:type="dxa"/>
            <w:shd w:val="clear" w:color="auto" w:fill="auto"/>
          </w:tcPr>
          <w:p w14:paraId="47E97F1E" w14:textId="77777777" w:rsidR="008810C5" w:rsidRDefault="008810C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</w:p>
          <w:p w14:paraId="7B9CB693" w14:textId="1D184A5C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12D30BA6" w14:textId="77777777" w:rsidR="002F2337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0BE83DE5" w14:textId="77777777" w:rsidR="00C75524" w:rsidRDefault="00C75524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髙橋好夫氏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08A974C7" w14:textId="25092D8F" w:rsidR="006155D0" w:rsidRPr="003E477D" w:rsidRDefault="002F2337" w:rsidP="002F2337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沢田伸氏（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ひょうごヘリテージ機構Ｈ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  <w:vertAlign w:val="superscript"/>
              </w:rPr>
              <w:t>２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０</w:t>
            </w:r>
            <w:r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  <w:t>）</w:t>
            </w:r>
          </w:p>
        </w:tc>
      </w:tr>
      <w:tr w:rsidR="006155D0" w:rsidRPr="00D0032A" w14:paraId="56A29BF8" w14:textId="77777777" w:rsidTr="00F13FAD">
        <w:tc>
          <w:tcPr>
            <w:tcW w:w="567" w:type="dxa"/>
            <w:shd w:val="clear" w:color="auto" w:fill="auto"/>
          </w:tcPr>
          <w:p w14:paraId="3B4A506A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CFBC29C" w14:textId="60ACAA6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1" w:name="_Hlk9671345"/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8月2</w:t>
            </w:r>
            <w:r w:rsidR="0086030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516594D1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bookmarkEnd w:id="1"/>
          <w:p w14:paraId="410AEDF7" w14:textId="62552E89" w:rsidR="006155D0" w:rsidRPr="003E477D" w:rsidRDefault="0086030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山口ふるさと伝承総合センター　研修</w:t>
            </w:r>
            <w:r w:rsidR="00844A6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室</w:t>
            </w:r>
          </w:p>
        </w:tc>
        <w:tc>
          <w:tcPr>
            <w:tcW w:w="3812" w:type="dxa"/>
            <w:shd w:val="clear" w:color="auto" w:fill="auto"/>
          </w:tcPr>
          <w:p w14:paraId="5B5806FA" w14:textId="35E8FC2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・山口市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の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保護行政</w:t>
            </w:r>
            <w:r w:rsidR="003E477D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について</w:t>
            </w:r>
          </w:p>
          <w:p w14:paraId="5B109463" w14:textId="3178F5F1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地域の歴史と風景を紡ぐ</w:t>
            </w:r>
            <w:r w:rsidR="005D514D" w:rsidRPr="005D514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エリアリノベーション</w:t>
            </w:r>
          </w:p>
          <w:p w14:paraId="6271BA60" w14:textId="22E2CD60" w:rsidR="005D514D" w:rsidRP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・山口市中心部の社寺建築（文化財）の特色</w:t>
            </w:r>
          </w:p>
          <w:p w14:paraId="3C25B8DC" w14:textId="37390F7F" w:rsidR="006155D0" w:rsidRPr="003E477D" w:rsidRDefault="00361255" w:rsidP="0036125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DE339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視察(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菜香亭、</w:t>
            </w:r>
            <w:r w:rsidR="00DE339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龍福寺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等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</w:tc>
        <w:tc>
          <w:tcPr>
            <w:tcW w:w="3271" w:type="dxa"/>
            <w:shd w:val="clear" w:color="auto" w:fill="auto"/>
          </w:tcPr>
          <w:p w14:paraId="0E3197B5" w14:textId="50402CF5" w:rsidR="006155D0" w:rsidRPr="003E477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満瀬幸子</w:t>
            </w:r>
            <w:r w:rsidR="004B08EB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4B08EB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="006155D0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山口市文化財</w:t>
            </w:r>
            <w:r w:rsidR="0065787E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保護課</w:t>
            </w:r>
            <w:r w:rsidR="004B08EB"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  <w:p w14:paraId="1F95AEAE" w14:textId="05A43ADA" w:rsidR="00DC763D" w:rsidRPr="003E477D" w:rsidRDefault="0065787E" w:rsidP="00DC763D">
            <w:pPr>
              <w:snapToGrid w:val="0"/>
              <w:spacing w:line="300" w:lineRule="exact"/>
              <w:ind w:left="1025" w:hangingChars="545" w:hanging="102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小山哲彦</w:t>
            </w:r>
            <w:r w:rsidR="00DC763D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bookmarkStart w:id="2" w:name="_Hlk9671301"/>
            <w:r w:rsidR="00DC763D" w:rsidRPr="0038224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山口ふるさと伝承総合センター</w:t>
            </w:r>
            <w:bookmarkEnd w:id="2"/>
            <w:r w:rsidR="00556BF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)</w:t>
            </w:r>
          </w:p>
          <w:p w14:paraId="448C9FBE" w14:textId="77777777" w:rsidR="006155D0" w:rsidRDefault="006155D0" w:rsidP="003E477D">
            <w:pPr>
              <w:snapToGrid w:val="0"/>
              <w:spacing w:line="300" w:lineRule="exact"/>
              <w:ind w:left="940" w:hangingChars="500" w:hanging="940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沼田登氏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 w:rsidR="00556BFC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)</w:t>
            </w:r>
          </w:p>
          <w:p w14:paraId="5EA7638A" w14:textId="61B31877" w:rsidR="005D514D" w:rsidRP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髙橋好夫氏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Pr="00634548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</w:tc>
      </w:tr>
      <w:tr w:rsidR="006155D0" w:rsidRPr="00D0032A" w14:paraId="4FEAFE95" w14:textId="77777777" w:rsidTr="00F13FAD">
        <w:tc>
          <w:tcPr>
            <w:tcW w:w="567" w:type="dxa"/>
            <w:shd w:val="clear" w:color="auto" w:fill="auto"/>
          </w:tcPr>
          <w:p w14:paraId="37465615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0612711" w14:textId="579AE9A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3" w:name="_Hlk9671091"/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9月</w:t>
            </w:r>
            <w:r w:rsidR="004D587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</w:t>
            </w:r>
            <w:r w:rsidR="0086030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 xml:space="preserve"> </w:t>
            </w:r>
          </w:p>
          <w:p w14:paraId="4A247CEF" w14:textId="716458F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bookmarkEnd w:id="3"/>
          <w:p w14:paraId="74D9BAC8" w14:textId="11BAA3D3" w:rsidR="006155D0" w:rsidRPr="003E477D" w:rsidRDefault="0086030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下関市（会場未定）</w:t>
            </w:r>
          </w:p>
        </w:tc>
        <w:tc>
          <w:tcPr>
            <w:tcW w:w="3812" w:type="dxa"/>
            <w:shd w:val="clear" w:color="auto" w:fill="auto"/>
          </w:tcPr>
          <w:p w14:paraId="522960AC" w14:textId="77777777" w:rsid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◇演習課題説明</w:t>
            </w:r>
          </w:p>
          <w:p w14:paraId="5241AF2B" w14:textId="68EC6D7F" w:rsidR="005D514D" w:rsidRDefault="005D514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・文化財登録所見作成のポイント</w:t>
            </w:r>
          </w:p>
          <w:p w14:paraId="615D7D90" w14:textId="77777777" w:rsidR="005D514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・下関市の文化財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建造物について</w:t>
            </w:r>
          </w:p>
          <w:p w14:paraId="1C973A6A" w14:textId="42F58E3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・文化財の保存・活用論(近代建築編)</w:t>
            </w:r>
          </w:p>
          <w:p w14:paraId="70A8B7F1" w14:textId="28FD2188" w:rsidR="006155D0" w:rsidRPr="003E477D" w:rsidRDefault="0036125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文化財視察（秋田商会、英国領事館等)</w:t>
            </w:r>
          </w:p>
        </w:tc>
        <w:tc>
          <w:tcPr>
            <w:tcW w:w="3271" w:type="dxa"/>
            <w:shd w:val="clear" w:color="auto" w:fill="auto"/>
          </w:tcPr>
          <w:p w14:paraId="662614D1" w14:textId="73A6D8A9" w:rsidR="005D514D" w:rsidRDefault="005D514D" w:rsidP="00DC763D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36CDB0BB" w14:textId="77777777" w:rsidR="005D514D" w:rsidRDefault="005D514D" w:rsidP="005D514D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13A584AD" w14:textId="186E9A67" w:rsidR="006155D0" w:rsidRPr="003E477D" w:rsidRDefault="006155D0" w:rsidP="00DC763D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髙月鈴世氏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（下関市文化財保護課）</w:t>
            </w:r>
          </w:p>
          <w:p w14:paraId="4FDF9885" w14:textId="619AEDD7" w:rsidR="006155D0" w:rsidRPr="003E477D" w:rsidRDefault="006155D0" w:rsidP="00BA5640">
            <w:pPr>
              <w:snapToGrid w:val="0"/>
              <w:spacing w:line="300" w:lineRule="exact"/>
              <w:ind w:left="1040" w:hangingChars="553" w:hanging="104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太田英一氏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</w:t>
            </w:r>
            <w:r w:rsidRPr="00556BFC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文化財建造物保存技術協会</w:t>
            </w:r>
            <w:r w:rsidRPr="00BA5640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）</w:t>
            </w:r>
          </w:p>
        </w:tc>
      </w:tr>
      <w:tr w:rsidR="00F45B96" w:rsidRPr="00D0032A" w14:paraId="696CF5B1" w14:textId="77777777" w:rsidTr="00F13FAD">
        <w:tc>
          <w:tcPr>
            <w:tcW w:w="567" w:type="dxa"/>
            <w:shd w:val="clear" w:color="auto" w:fill="auto"/>
          </w:tcPr>
          <w:p w14:paraId="4D71F649" w14:textId="7B31483E" w:rsidR="00F45B96" w:rsidRDefault="00F45B96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CF27970" w14:textId="064D09D5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10月</w:t>
            </w:r>
            <w:r w:rsidR="00E8010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11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3D299607" w14:textId="77777777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59ECECA5" w14:textId="3B075048" w:rsidR="00CB5248" w:rsidRDefault="00860307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長門市</w:t>
            </w:r>
            <w:r w:rsidR="00791F7A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中央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交流プラザ</w:t>
            </w:r>
          </w:p>
          <w:p w14:paraId="28022E5B" w14:textId="5961A076" w:rsidR="00F45B96" w:rsidRPr="00D02546" w:rsidRDefault="00E80104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研修室</w:t>
            </w:r>
          </w:p>
        </w:tc>
        <w:tc>
          <w:tcPr>
            <w:tcW w:w="3812" w:type="dxa"/>
            <w:shd w:val="clear" w:color="auto" w:fill="auto"/>
          </w:tcPr>
          <w:p w14:paraId="12057660" w14:textId="2F224FDA" w:rsidR="00F45B96" w:rsidRPr="00D02546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長門市の文化財建造物について</w:t>
            </w:r>
          </w:p>
          <w:p w14:paraId="3D01EC20" w14:textId="77777777" w:rsidR="005D514D" w:rsidRDefault="00AE68E5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歴史的建造物の再生～長門周辺の事例～</w:t>
            </w:r>
          </w:p>
          <w:p w14:paraId="395666B5" w14:textId="4726E25D" w:rsidR="005D514D" w:rsidRDefault="005D514D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・長門市周辺のＨＭの活動</w:t>
            </w:r>
          </w:p>
          <w:p w14:paraId="76B918BF" w14:textId="1AC829A7" w:rsidR="00C54F59" w:rsidRPr="00D02546" w:rsidRDefault="00AE68E5" w:rsidP="00C54F59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</w:t>
            </w:r>
            <w:r w:rsidR="005D514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文化財視察（中野家、岡藤邸等）</w:t>
            </w:r>
          </w:p>
        </w:tc>
        <w:tc>
          <w:tcPr>
            <w:tcW w:w="3271" w:type="dxa"/>
            <w:shd w:val="clear" w:color="auto" w:fill="auto"/>
          </w:tcPr>
          <w:p w14:paraId="199A9B8B" w14:textId="1F351623" w:rsidR="00D96465" w:rsidRPr="008810C5" w:rsidRDefault="008810C5" w:rsidP="00D9646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長門</w:t>
            </w:r>
            <w:r w:rsidR="005D514D"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市</w:t>
            </w:r>
            <w:r w:rsidRPr="008810C5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文化財関係者</w:t>
            </w:r>
          </w:p>
          <w:p w14:paraId="418BD44C" w14:textId="7EE2D934" w:rsidR="00AE68E5" w:rsidRPr="00D02546" w:rsidRDefault="00791F7A" w:rsidP="00AE68E5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山根満広</w:t>
            </w:r>
            <w:r w:rsidR="00D9646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氏(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山根建築設計事務所</w:t>
            </w:r>
            <w:r w:rsidR="00D96465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)</w:t>
            </w:r>
          </w:p>
          <w:p w14:paraId="31E1B1D4" w14:textId="77777777" w:rsidR="00791F7A" w:rsidRDefault="00791F7A" w:rsidP="00791F7A">
            <w:pPr>
              <w:snapToGrid w:val="0"/>
              <w:spacing w:line="300" w:lineRule="exact"/>
              <w:ind w:left="1083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（山口県建築士会HM協議会)</w:t>
            </w:r>
          </w:p>
          <w:p w14:paraId="35F7405D" w14:textId="40242889" w:rsidR="00F45B96" w:rsidRPr="00D02546" w:rsidRDefault="00F45B96" w:rsidP="00791F7A">
            <w:pPr>
              <w:snapToGrid w:val="0"/>
              <w:spacing w:line="300" w:lineRule="exact"/>
              <w:ind w:left="1083" w:right="752" w:hangingChars="576" w:hanging="1083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</w:tr>
      <w:tr w:rsidR="006155D0" w:rsidRPr="00D0032A" w14:paraId="14C9B96C" w14:textId="77777777" w:rsidTr="00F13FAD">
        <w:tc>
          <w:tcPr>
            <w:tcW w:w="567" w:type="dxa"/>
            <w:shd w:val="clear" w:color="auto" w:fill="auto"/>
          </w:tcPr>
          <w:p w14:paraId="28CAC645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6251265" w14:textId="0F83AE59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10月</w:t>
            </w:r>
            <w:r w:rsidR="004D5875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2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5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(土)</w:t>
            </w:r>
          </w:p>
          <w:p w14:paraId="573F718D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37F4054A" w14:textId="58A7C5B5" w:rsidR="006155D0" w:rsidRPr="00B17B19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萩・明倫学舎</w:t>
            </w:r>
            <w:r w:rsidR="008810C5"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 xml:space="preserve">　</w:t>
            </w:r>
            <w:r w:rsidR="00D61FE2" w:rsidRPr="00B17B19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展示映像室</w:t>
            </w:r>
          </w:p>
        </w:tc>
        <w:tc>
          <w:tcPr>
            <w:tcW w:w="3812" w:type="dxa"/>
            <w:shd w:val="clear" w:color="auto" w:fill="auto"/>
          </w:tcPr>
          <w:p w14:paraId="277BC445" w14:textId="77777777" w:rsidR="006155D0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・萩市の歴史まちづくり</w:t>
            </w:r>
          </w:p>
          <w:p w14:paraId="5F58C662" w14:textId="42455B64" w:rsidR="008810C5" w:rsidRPr="003E477D" w:rsidRDefault="008810C5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〇萩・明倫学舎視察</w:t>
            </w:r>
          </w:p>
          <w:p w14:paraId="261F9439" w14:textId="77777777" w:rsidR="00B17B19" w:rsidRDefault="00B17B19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○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文化財視察(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熊谷家住宅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浜崎伝建地区等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128E331C" w14:textId="24861A63" w:rsidR="00C54F59" w:rsidRPr="00B17B19" w:rsidRDefault="00791F7A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歴史的建造物の調査と評価の考え方</w:t>
            </w:r>
          </w:p>
        </w:tc>
        <w:tc>
          <w:tcPr>
            <w:tcW w:w="3271" w:type="dxa"/>
            <w:shd w:val="clear" w:color="auto" w:fill="auto"/>
          </w:tcPr>
          <w:p w14:paraId="744B806D" w14:textId="439BB301" w:rsidR="006155D0" w:rsidRPr="00D02546" w:rsidRDefault="00116A33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116A33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大槻洋二氏</w:t>
            </w:r>
            <w:r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</w:t>
            </w:r>
            <w:r w:rsidR="00D02546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萩博物館</w:t>
            </w:r>
            <w:r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610518B7" w14:textId="77777777" w:rsidR="008810C5" w:rsidRDefault="00791F7A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案内：</w:t>
            </w:r>
            <w:r w:rsidR="0086613C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金子</w:t>
            </w:r>
            <w:r w:rsidR="00025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博巳</w:t>
            </w:r>
            <w:r w:rsidR="0086613C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</w:t>
            </w:r>
            <w:r w:rsidR="00116A33" w:rsidRPr="00D0254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(金子工務店)</w:t>
            </w:r>
          </w:p>
          <w:p w14:paraId="298D5355" w14:textId="77777777" w:rsidR="002A579B" w:rsidRDefault="002A579B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</w:p>
          <w:p w14:paraId="4412801D" w14:textId="488175B4" w:rsidR="008810C5" w:rsidRPr="003E477D" w:rsidRDefault="008810C5" w:rsidP="00791F7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大槻洋二氏(萩博物館)</w:t>
            </w:r>
          </w:p>
        </w:tc>
      </w:tr>
      <w:tr w:rsidR="006155D0" w:rsidRPr="00D0032A" w14:paraId="5ED88B12" w14:textId="77777777" w:rsidTr="00F13FAD">
        <w:tc>
          <w:tcPr>
            <w:tcW w:w="567" w:type="dxa"/>
            <w:shd w:val="clear" w:color="auto" w:fill="auto"/>
          </w:tcPr>
          <w:p w14:paraId="19DB1265" w14:textId="77777777" w:rsidR="006155D0" w:rsidRPr="00F45B96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45D5BFA" w14:textId="218AB39A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bookmarkStart w:id="4" w:name="_Hlk9671873"/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11月</w:t>
            </w:r>
            <w:r w:rsidR="002F233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</w:t>
            </w:r>
            <w:r w:rsidR="00CC0D8E"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5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(土)</w:t>
            </w:r>
          </w:p>
          <w:p w14:paraId="0C9E2A8A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2AD2A3C3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山口県旧県会議事堂</w:t>
            </w:r>
            <w:bookmarkEnd w:id="4"/>
          </w:p>
        </w:tc>
        <w:tc>
          <w:tcPr>
            <w:tcW w:w="3812" w:type="dxa"/>
            <w:shd w:val="clear" w:color="auto" w:fill="auto"/>
          </w:tcPr>
          <w:p w14:paraId="706A6B48" w14:textId="042029E6" w:rsidR="00577AAF" w:rsidRDefault="005C1F90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◇課題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中間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発表</w:t>
            </w:r>
          </w:p>
          <w:p w14:paraId="0B9AA5B9" w14:textId="6B41590B" w:rsidR="00C75524" w:rsidRDefault="00C75524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〇文化財視察（山口市内近代建築物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群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）</w:t>
            </w:r>
          </w:p>
          <w:p w14:paraId="1B80535B" w14:textId="4714FF80" w:rsidR="00577AAF" w:rsidRPr="00F45B96" w:rsidRDefault="00577AAF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・文化財建造物改修の構造的アプローチ</w:t>
            </w:r>
          </w:p>
          <w:p w14:paraId="44E433BE" w14:textId="3170A26F" w:rsidR="00791F7A" w:rsidRPr="00F45B96" w:rsidRDefault="006155D0" w:rsidP="00577AA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791F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文化財改修の現場から</w:t>
            </w:r>
          </w:p>
        </w:tc>
        <w:tc>
          <w:tcPr>
            <w:tcW w:w="3271" w:type="dxa"/>
            <w:shd w:val="clear" w:color="auto" w:fill="auto"/>
          </w:tcPr>
          <w:p w14:paraId="01A1CC14" w14:textId="2754CCE0" w:rsidR="006155D0" w:rsidRPr="00F45B96" w:rsidRDefault="00DE6CED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進行：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</w:p>
          <w:p w14:paraId="4156919A" w14:textId="77777777" w:rsidR="00C75524" w:rsidRDefault="00C75524" w:rsidP="00C75524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原田正彦氏（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山口県建築士会HM協議会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371EDCC1" w14:textId="42C2AC3E" w:rsidR="006155D0" w:rsidRPr="00F45B96" w:rsidRDefault="006155D0" w:rsidP="00C75524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岩田真次氏</w:t>
            </w:r>
            <w:r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（グリーンデザインオフィス）</w:t>
            </w:r>
          </w:p>
          <w:p w14:paraId="3607A883" w14:textId="311C9AEF" w:rsidR="00791F7A" w:rsidRPr="00C75524" w:rsidRDefault="00791F7A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木村和夫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氏（</w:t>
            </w:r>
            <w:r w:rsidRPr="00791F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80"/>
                <w:sz w:val="20"/>
                <w:szCs w:val="20"/>
              </w:rPr>
              <w:t>元文化財建造物保存技術協会</w:t>
            </w:r>
            <w:r w:rsidR="00577AAF" w:rsidRPr="00F45B96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</w:tc>
      </w:tr>
      <w:tr w:rsidR="00F45B96" w:rsidRPr="00D0032A" w14:paraId="09B8C475" w14:textId="77777777" w:rsidTr="00F13FAD">
        <w:tc>
          <w:tcPr>
            <w:tcW w:w="567" w:type="dxa"/>
            <w:shd w:val="clear" w:color="auto" w:fill="auto"/>
          </w:tcPr>
          <w:p w14:paraId="345C1771" w14:textId="77777777" w:rsidR="00F45B96" w:rsidRPr="00175842" w:rsidRDefault="00F45B96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BFC2517" w14:textId="11FE3C87" w:rsidR="00F45B96" w:rsidRPr="003E477D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11月2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2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2327B16F" w14:textId="77777777" w:rsidR="00F45B96" w:rsidRPr="003E477D" w:rsidRDefault="00F45B96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44CEAD24" w14:textId="2509C6BD" w:rsidR="00F45B96" w:rsidRPr="003E477D" w:rsidRDefault="002F2337" w:rsidP="00F45B96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周南市（会場未定）</w:t>
            </w:r>
          </w:p>
        </w:tc>
        <w:tc>
          <w:tcPr>
            <w:tcW w:w="3812" w:type="dxa"/>
            <w:shd w:val="clear" w:color="auto" w:fill="auto"/>
          </w:tcPr>
          <w:p w14:paraId="6FD92CCD" w14:textId="614D37D8" w:rsidR="00791F7A" w:rsidRDefault="00791F7A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・山口県東部の文化財について</w:t>
            </w:r>
          </w:p>
          <w:p w14:paraId="6F9AD089" w14:textId="1C001281" w:rsidR="00791F7A" w:rsidRDefault="00791F7A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・周南・新南陽地区におけるＨＭの活動</w:t>
            </w:r>
          </w:p>
          <w:p w14:paraId="6DCCFDEB" w14:textId="3B3F6576" w:rsidR="00C75524" w:rsidRDefault="00C75524" w:rsidP="000115FF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・文化財調査の実務</w:t>
            </w:r>
          </w:p>
          <w:p w14:paraId="7B5BCBFB" w14:textId="38EEE201" w:rsidR="000115FF" w:rsidRPr="00C75524" w:rsidRDefault="00AB10F1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○実測調査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：旧沼城小学校本館（明治建築）</w:t>
            </w:r>
          </w:p>
        </w:tc>
        <w:tc>
          <w:tcPr>
            <w:tcW w:w="3271" w:type="dxa"/>
            <w:shd w:val="clear" w:color="auto" w:fill="auto"/>
          </w:tcPr>
          <w:p w14:paraId="739B82DC" w14:textId="74C52ED7" w:rsidR="000115FF" w:rsidRDefault="00C75524" w:rsidP="000115FF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中川明子</w:t>
            </w:r>
            <w:r w:rsidR="00AB10F1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</w:t>
            </w:r>
            <w:r w:rsidR="00AB10F1" w:rsidRP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（</w:t>
            </w:r>
            <w:r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徳山</w:t>
            </w:r>
            <w:r w:rsidR="00B17B19"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工業高等専門学校</w:t>
            </w:r>
            <w:r w:rsidR="00DE339A" w:rsidRPr="00B17B19">
              <w:rPr>
                <w:rFonts w:ascii="ＭＳ Ｐゴシック" w:eastAsia="ＭＳ Ｐゴシック" w:hAnsi="ＭＳ Ｐゴシック" w:hint="eastAsia"/>
                <w:spacing w:val="-6"/>
                <w:w w:val="80"/>
                <w:sz w:val="20"/>
                <w:szCs w:val="20"/>
              </w:rPr>
              <w:t>教授</w:t>
            </w:r>
            <w:r w:rsidR="00AB10F1" w:rsidRP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）</w:t>
            </w:r>
          </w:p>
          <w:p w14:paraId="5F546B32" w14:textId="4E8F474E" w:rsidR="000115FF" w:rsidRDefault="00791F7A" w:rsidP="000115FF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山崎一夫</w:t>
            </w:r>
            <w:r w:rsidR="00D9646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 w:rsidR="00D9646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5A632778" w14:textId="77777777" w:rsidR="00C75524" w:rsidRDefault="00C75524" w:rsidP="00C75524">
            <w:pPr>
              <w:snapToGrid w:val="0"/>
              <w:spacing w:line="300" w:lineRule="exact"/>
              <w:ind w:left="940" w:hangingChars="500" w:hanging="940"/>
              <w:rPr>
                <w:rFonts w:ascii="ＭＳ Ｐゴシック" w:eastAsia="ＭＳ Ｐゴシック" w:hAnsi="ＭＳ Ｐゴシック"/>
                <w:spacing w:val="-6"/>
                <w:w w:val="90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沼田登氏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(</w:t>
            </w:r>
            <w:r w:rsidRPr="00F13FAD"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まちのよそおいネットワーク</w:t>
            </w:r>
            <w:r>
              <w:rPr>
                <w:rFonts w:ascii="ＭＳ Ｐゴシック" w:eastAsia="ＭＳ Ｐゴシック" w:hAnsi="ＭＳ Ｐゴシック" w:hint="eastAsia"/>
                <w:spacing w:val="-6"/>
                <w:w w:val="90"/>
                <w:sz w:val="20"/>
                <w:szCs w:val="20"/>
              </w:rPr>
              <w:t>)</w:t>
            </w:r>
          </w:p>
          <w:p w14:paraId="1BB4FF74" w14:textId="7FE847E6" w:rsidR="00F45B96" w:rsidRPr="00F45B96" w:rsidRDefault="00F45B96" w:rsidP="000115FF">
            <w:pPr>
              <w:snapToGrid w:val="0"/>
              <w:spacing w:line="300" w:lineRule="exact"/>
              <w:ind w:left="790" w:hangingChars="471" w:hanging="790"/>
              <w:rPr>
                <w:rFonts w:ascii="ＭＳ Ｐゴシック" w:eastAsia="ＭＳ Ｐゴシック" w:hAnsi="ＭＳ Ｐゴシック"/>
                <w:color w:val="000000" w:themeColor="text1"/>
                <w:spacing w:val="-6"/>
                <w:w w:val="90"/>
                <w:sz w:val="20"/>
                <w:szCs w:val="20"/>
              </w:rPr>
            </w:pPr>
          </w:p>
        </w:tc>
      </w:tr>
      <w:tr w:rsidR="006155D0" w:rsidRPr="00D0032A" w14:paraId="1FD61AF5" w14:textId="77777777" w:rsidTr="00F13FAD">
        <w:trPr>
          <w:trHeight w:val="1052"/>
        </w:trPr>
        <w:tc>
          <w:tcPr>
            <w:tcW w:w="567" w:type="dxa"/>
            <w:shd w:val="clear" w:color="auto" w:fill="auto"/>
          </w:tcPr>
          <w:p w14:paraId="105582A4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5" w:name="_Hlk9672787"/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B8181A7" w14:textId="1769C0DC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12月</w:t>
            </w:r>
            <w:r w:rsidRPr="00D0254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1</w:t>
            </w:r>
            <w:r w:rsidR="002F2337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3</w:t>
            </w: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日(土)</w:t>
            </w:r>
          </w:p>
          <w:p w14:paraId="7257C6B8" w14:textId="77777777" w:rsidR="006155D0" w:rsidRPr="00D02546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D0254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9:30～16:30</w:t>
            </w:r>
          </w:p>
          <w:p w14:paraId="2C6F85FE" w14:textId="2E602630" w:rsidR="006155D0" w:rsidRPr="00D02546" w:rsidRDefault="002F2337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サンライフ岩国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小会議室</w:t>
            </w:r>
          </w:p>
        </w:tc>
        <w:tc>
          <w:tcPr>
            <w:tcW w:w="3812" w:type="dxa"/>
            <w:shd w:val="clear" w:color="auto" w:fill="auto"/>
          </w:tcPr>
          <w:p w14:paraId="4D743292" w14:textId="7D0A4D66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岩国城下町の街並みについて</w:t>
            </w:r>
          </w:p>
          <w:p w14:paraId="30368564" w14:textId="5378F345" w:rsidR="00634548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・岩国市の歴史的建造物、文化財について</w:t>
            </w:r>
          </w:p>
          <w:p w14:paraId="5F2A545A" w14:textId="5F387BBD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〇文化財視察（横山地区、岩国市城下町）</w:t>
            </w:r>
          </w:p>
          <w:p w14:paraId="5684342D" w14:textId="312C02C7" w:rsidR="00AB10F1" w:rsidRPr="00C75524" w:rsidRDefault="00AB10F1" w:rsidP="00C75524">
            <w:pPr>
              <w:adjustRightInd w:val="0"/>
              <w:snapToGrid w:val="0"/>
              <w:spacing w:line="300" w:lineRule="exac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・</w:t>
            </w:r>
            <w:r w:rsidR="00C75524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岩国と堀口捨巳</w:t>
            </w:r>
          </w:p>
        </w:tc>
        <w:tc>
          <w:tcPr>
            <w:tcW w:w="3271" w:type="dxa"/>
            <w:shd w:val="clear" w:color="auto" w:fill="auto"/>
          </w:tcPr>
          <w:p w14:paraId="61DAD308" w14:textId="5BC18621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岩国市文化財</w:t>
            </w:r>
            <w:r w:rsidR="00E8010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関係者</w:t>
            </w:r>
          </w:p>
          <w:p w14:paraId="349A7618" w14:textId="2B10512C" w:rsidR="00C75524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岩国市文化財</w:t>
            </w:r>
            <w:r w:rsidR="00E8010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関係者</w:t>
            </w:r>
          </w:p>
          <w:p w14:paraId="49AFB86B" w14:textId="77777777" w:rsidR="00851538" w:rsidRDefault="00851538" w:rsidP="00851538">
            <w:pPr>
              <w:snapToGrid w:val="0"/>
              <w:spacing w:line="300" w:lineRule="exact"/>
              <w:ind w:left="2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原田正彦氏（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w w:val="90"/>
                <w:sz w:val="20"/>
                <w:szCs w:val="20"/>
              </w:rPr>
              <w:t>山口県建築士会HM協議会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5B2B1BCB" w14:textId="236D3F8E" w:rsidR="00C75524" w:rsidRPr="003E477D" w:rsidRDefault="00C75524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藤岡洋保（東京工業大学名誉教授）</w:t>
            </w:r>
          </w:p>
        </w:tc>
      </w:tr>
      <w:bookmarkEnd w:id="5"/>
      <w:tr w:rsidR="006155D0" w:rsidRPr="00D0032A" w14:paraId="717116B2" w14:textId="77777777" w:rsidTr="00F13FAD">
        <w:tc>
          <w:tcPr>
            <w:tcW w:w="567" w:type="dxa"/>
            <w:shd w:val="clear" w:color="auto" w:fill="auto"/>
          </w:tcPr>
          <w:p w14:paraId="73D4E52B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9689D5A" w14:textId="4C51DD63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bookmarkStart w:id="6" w:name="_Hlk9673014"/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86030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8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年1月1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0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4D6973EA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bookmarkEnd w:id="6"/>
          <w:p w14:paraId="6190B943" w14:textId="15D2C14B" w:rsidR="006155D0" w:rsidRPr="003E477D" w:rsidRDefault="002F2337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</w:p>
        </w:tc>
        <w:tc>
          <w:tcPr>
            <w:tcW w:w="3812" w:type="dxa"/>
            <w:shd w:val="clear" w:color="auto" w:fill="auto"/>
          </w:tcPr>
          <w:p w14:paraId="5939BD4C" w14:textId="77777777" w:rsidR="00DE339A" w:rsidRPr="00C75524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・消防法と文化財建造物</w:t>
            </w:r>
          </w:p>
          <w:p w14:paraId="17DEDC15" w14:textId="04FB9480" w:rsidR="00C75524" w:rsidRPr="00C75524" w:rsidRDefault="00C75524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建築</w:t>
            </w: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基準法と文化財建造物</w:t>
            </w:r>
          </w:p>
          <w:p w14:paraId="5C04409C" w14:textId="77777777" w:rsidR="006155D0" w:rsidRDefault="00C75524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文化財の防災対策について</w:t>
            </w:r>
          </w:p>
          <w:p w14:paraId="11069BF3" w14:textId="77777777" w:rsidR="00DE339A" w:rsidRDefault="00DE339A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・歴史的建造物委員会について</w:t>
            </w:r>
          </w:p>
          <w:p w14:paraId="0ED71964" w14:textId="2DC2AEA9" w:rsidR="00DE339A" w:rsidRPr="003E477D" w:rsidRDefault="00DE339A" w:rsidP="00C75524">
            <w:pPr>
              <w:adjustRightInd w:val="0"/>
              <w:snapToGrid w:val="0"/>
              <w:spacing w:line="300" w:lineRule="exact"/>
              <w:ind w:left="188" w:hangingChars="100" w:hanging="188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・愛媛県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ＨＭ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の活動</w:t>
            </w:r>
          </w:p>
        </w:tc>
        <w:tc>
          <w:tcPr>
            <w:tcW w:w="3271" w:type="dxa"/>
            <w:shd w:val="clear" w:color="auto" w:fill="auto"/>
          </w:tcPr>
          <w:p w14:paraId="55DFC9E0" w14:textId="4877810F" w:rsidR="00DE339A" w:rsidRPr="003E477D" w:rsidRDefault="008810C5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</w:t>
            </w:r>
            <w:r w:rsidR="00DE339A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消防関係者</w:t>
            </w:r>
          </w:p>
          <w:p w14:paraId="71BC2072" w14:textId="686EEF57" w:rsidR="00C75524" w:rsidRDefault="008810C5" w:rsidP="00C75524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</w:t>
            </w:r>
            <w:r w:rsidR="00C75524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建築行政関係者</w:t>
            </w:r>
          </w:p>
          <w:p w14:paraId="3D2399B2" w14:textId="77777777" w:rsid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中山輝樹氏(山口県文化振興課)</w:t>
            </w:r>
          </w:p>
          <w:p w14:paraId="509CE884" w14:textId="77777777" w:rsidR="00DC763D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中村陽二氏（岡山県建築士会）</w:t>
            </w:r>
          </w:p>
          <w:p w14:paraId="677793E1" w14:textId="2F596882" w:rsidR="00DE339A" w:rsidRPr="00DE339A" w:rsidRDefault="00DE339A" w:rsidP="00DE339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花岡直樹氏（愛媛県建築士会）</w:t>
            </w:r>
          </w:p>
        </w:tc>
      </w:tr>
      <w:tr w:rsidR="006155D0" w:rsidRPr="00D0032A" w14:paraId="2EC0ED07" w14:textId="77777777" w:rsidTr="00F13FAD">
        <w:tc>
          <w:tcPr>
            <w:tcW w:w="567" w:type="dxa"/>
            <w:shd w:val="clear" w:color="auto" w:fill="auto"/>
          </w:tcPr>
          <w:p w14:paraId="1A80A373" w14:textId="77777777" w:rsidR="006155D0" w:rsidRPr="00175842" w:rsidRDefault="006155D0" w:rsidP="00E96DA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75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40B451F" w14:textId="3E2B98F1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bookmarkStart w:id="7" w:name="_Hlk9673684"/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1月2</w:t>
            </w:r>
            <w:r w:rsidR="002F2337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4</w:t>
            </w: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日(土)</w:t>
            </w:r>
          </w:p>
          <w:p w14:paraId="4F67A801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9:30～16:30</w:t>
            </w:r>
          </w:p>
          <w:p w14:paraId="56A4FDDC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山口県旧県会議事堂</w:t>
            </w:r>
            <w:bookmarkEnd w:id="7"/>
          </w:p>
        </w:tc>
        <w:tc>
          <w:tcPr>
            <w:tcW w:w="3812" w:type="dxa"/>
            <w:shd w:val="clear" w:color="auto" w:fill="auto"/>
          </w:tcPr>
          <w:p w14:paraId="12ABD66A" w14:textId="26E220C9" w:rsidR="006155D0" w:rsidRPr="003E477D" w:rsidRDefault="005C1F9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◇課題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最終</w:t>
            </w:r>
            <w:r w:rsidR="006155D0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発表/意見交換</w:t>
            </w:r>
          </w:p>
          <w:p w14:paraId="654D4CCA" w14:textId="25084C1D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歴史的文化財と文化的景観</w:t>
            </w:r>
          </w:p>
          <w:p w14:paraId="6187C8A2" w14:textId="38F142F2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歴史的建造物の耐震補強</w:t>
            </w:r>
            <w:r w:rsidR="008810C5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等</w:t>
            </w:r>
            <w:r w:rsidR="00DE339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について</w:t>
            </w:r>
          </w:p>
          <w:p w14:paraId="3128D43B" w14:textId="77777777" w:rsidR="006155D0" w:rsidRPr="003E477D" w:rsidRDefault="006155D0" w:rsidP="006155D0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・総括/修了式</w:t>
            </w:r>
          </w:p>
        </w:tc>
        <w:tc>
          <w:tcPr>
            <w:tcW w:w="3271" w:type="dxa"/>
            <w:shd w:val="clear" w:color="auto" w:fill="auto"/>
          </w:tcPr>
          <w:p w14:paraId="0CCB94BE" w14:textId="34478ED9" w:rsidR="00802558" w:rsidRPr="003E477D" w:rsidRDefault="005C1F90" w:rsidP="00802558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進行：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原田正彦氏</w:t>
            </w:r>
          </w:p>
          <w:p w14:paraId="4E08F797" w14:textId="6E1E1CE9" w:rsidR="00802558" w:rsidRDefault="00DE339A" w:rsidP="00DC763D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牛島朗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氏（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山口大学教授</w:t>
            </w:r>
            <w:r w:rsidR="00802558" w:rsidRPr="003E477D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20"/>
                <w:szCs w:val="20"/>
              </w:rPr>
              <w:t>)</w:t>
            </w:r>
          </w:p>
          <w:p w14:paraId="0662AC0F" w14:textId="58B53F09" w:rsidR="006155D0" w:rsidRPr="003E477D" w:rsidRDefault="00DE339A" w:rsidP="00DC763D">
            <w:pPr>
              <w:snapToGrid w:val="0"/>
              <w:spacing w:line="300" w:lineRule="exact"/>
              <w:ind w:left="885" w:hangingChars="471" w:hanging="885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荒木秀夫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氏（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元広島工業大学</w:t>
            </w:r>
            <w:r w:rsidR="006155D0" w:rsidRPr="003E477D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教授)</w:t>
            </w:r>
          </w:p>
          <w:p w14:paraId="5A8EAE48" w14:textId="77777777" w:rsidR="006155D0" w:rsidRPr="003E477D" w:rsidRDefault="006155D0" w:rsidP="006155D0">
            <w:pPr>
              <w:snapToGrid w:val="0"/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</w:pPr>
            <w:r w:rsidRPr="003E477D"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20"/>
                <w:szCs w:val="20"/>
              </w:rPr>
              <w:t>ほか</w:t>
            </w:r>
          </w:p>
        </w:tc>
      </w:tr>
    </w:tbl>
    <w:p w14:paraId="3A51FC76" w14:textId="77777777" w:rsidR="00DC02E8" w:rsidRPr="00DC02E8" w:rsidRDefault="00DC02E8" w:rsidP="005306B2">
      <w:pPr>
        <w:spacing w:line="2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DC02E8" w:rsidRPr="00DC02E8" w:rsidSect="00542738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EA53" w14:textId="77777777" w:rsidR="00332DE9" w:rsidRDefault="00332DE9" w:rsidP="00584728">
      <w:r>
        <w:separator/>
      </w:r>
    </w:p>
  </w:endnote>
  <w:endnote w:type="continuationSeparator" w:id="0">
    <w:p w14:paraId="14FD19EA" w14:textId="77777777" w:rsidR="00332DE9" w:rsidRDefault="00332DE9" w:rsidP="0058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9303" w14:textId="77777777" w:rsidR="00332DE9" w:rsidRDefault="00332DE9" w:rsidP="00584728">
      <w:r>
        <w:separator/>
      </w:r>
    </w:p>
  </w:footnote>
  <w:footnote w:type="continuationSeparator" w:id="0">
    <w:p w14:paraId="728B44E2" w14:textId="77777777" w:rsidR="00332DE9" w:rsidRDefault="00332DE9" w:rsidP="0058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FC7"/>
    <w:multiLevelType w:val="hybridMultilevel"/>
    <w:tmpl w:val="3266CD0C"/>
    <w:lvl w:ilvl="0" w:tplc="3440D5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423CA"/>
    <w:multiLevelType w:val="multilevel"/>
    <w:tmpl w:val="54C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04D9"/>
    <w:multiLevelType w:val="hybridMultilevel"/>
    <w:tmpl w:val="4AD4190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7480F"/>
    <w:multiLevelType w:val="hybridMultilevel"/>
    <w:tmpl w:val="3586D24E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94386"/>
    <w:multiLevelType w:val="hybridMultilevel"/>
    <w:tmpl w:val="7C566DC0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376DF"/>
    <w:multiLevelType w:val="hybridMultilevel"/>
    <w:tmpl w:val="4EB62596"/>
    <w:lvl w:ilvl="0" w:tplc="F5D69A94">
      <w:start w:val="1"/>
      <w:numFmt w:val="decimalEnclosedCircle"/>
      <w:lvlText w:val="%1"/>
      <w:lvlJc w:val="left"/>
      <w:pPr>
        <w:ind w:left="78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D87989"/>
    <w:multiLevelType w:val="hybridMultilevel"/>
    <w:tmpl w:val="928CAC9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5565"/>
    <w:multiLevelType w:val="hybridMultilevel"/>
    <w:tmpl w:val="87A2D40C"/>
    <w:lvl w:ilvl="0" w:tplc="6B10A15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C4BE7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D4289"/>
    <w:multiLevelType w:val="hybridMultilevel"/>
    <w:tmpl w:val="AD02C312"/>
    <w:lvl w:ilvl="0" w:tplc="3A8201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573B21"/>
    <w:multiLevelType w:val="hybridMultilevel"/>
    <w:tmpl w:val="4E02F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C962E1"/>
    <w:multiLevelType w:val="hybridMultilevel"/>
    <w:tmpl w:val="26ACE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7B34EB"/>
    <w:multiLevelType w:val="hybridMultilevel"/>
    <w:tmpl w:val="91F4D4DC"/>
    <w:lvl w:ilvl="0" w:tplc="6B10A1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04C60"/>
    <w:multiLevelType w:val="hybridMultilevel"/>
    <w:tmpl w:val="6516908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E87742"/>
    <w:multiLevelType w:val="hybridMultilevel"/>
    <w:tmpl w:val="DB781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CE25E1"/>
    <w:multiLevelType w:val="hybridMultilevel"/>
    <w:tmpl w:val="AE824F08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FD2EA7"/>
    <w:multiLevelType w:val="multilevel"/>
    <w:tmpl w:val="E95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A6BC5"/>
    <w:multiLevelType w:val="hybridMultilevel"/>
    <w:tmpl w:val="7E52ADF8"/>
    <w:lvl w:ilvl="0" w:tplc="DC8EBB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243BE5"/>
    <w:multiLevelType w:val="hybridMultilevel"/>
    <w:tmpl w:val="9416B538"/>
    <w:lvl w:ilvl="0" w:tplc="D7A42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8E1B25"/>
    <w:multiLevelType w:val="multilevel"/>
    <w:tmpl w:val="23C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E114F"/>
    <w:multiLevelType w:val="hybridMultilevel"/>
    <w:tmpl w:val="688666FA"/>
    <w:lvl w:ilvl="0" w:tplc="508677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858CA"/>
    <w:multiLevelType w:val="multilevel"/>
    <w:tmpl w:val="0AC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64100"/>
    <w:multiLevelType w:val="hybridMultilevel"/>
    <w:tmpl w:val="DC2E5B9E"/>
    <w:lvl w:ilvl="0" w:tplc="B6E2A7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A71034"/>
    <w:multiLevelType w:val="hybridMultilevel"/>
    <w:tmpl w:val="551A2B78"/>
    <w:lvl w:ilvl="0" w:tplc="67C2D2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641249">
    <w:abstractNumId w:val="14"/>
  </w:num>
  <w:num w:numId="2" w16cid:durableId="1286498417">
    <w:abstractNumId w:val="11"/>
  </w:num>
  <w:num w:numId="3" w16cid:durableId="1034190776">
    <w:abstractNumId w:val="10"/>
  </w:num>
  <w:num w:numId="4" w16cid:durableId="1643270845">
    <w:abstractNumId w:val="7"/>
  </w:num>
  <w:num w:numId="5" w16cid:durableId="797604158">
    <w:abstractNumId w:val="3"/>
  </w:num>
  <w:num w:numId="6" w16cid:durableId="1551383276">
    <w:abstractNumId w:val="22"/>
  </w:num>
  <w:num w:numId="7" w16cid:durableId="2000846700">
    <w:abstractNumId w:val="15"/>
  </w:num>
  <w:num w:numId="8" w16cid:durableId="349377554">
    <w:abstractNumId w:val="17"/>
  </w:num>
  <w:num w:numId="9" w16cid:durableId="241066059">
    <w:abstractNumId w:val="13"/>
  </w:num>
  <w:num w:numId="10" w16cid:durableId="596408054">
    <w:abstractNumId w:val="2"/>
  </w:num>
  <w:num w:numId="11" w16cid:durableId="1571698642">
    <w:abstractNumId w:val="12"/>
  </w:num>
  <w:num w:numId="12" w16cid:durableId="1966571350">
    <w:abstractNumId w:val="23"/>
  </w:num>
  <w:num w:numId="13" w16cid:durableId="751514150">
    <w:abstractNumId w:val="6"/>
  </w:num>
  <w:num w:numId="14" w16cid:durableId="1451705492">
    <w:abstractNumId w:val="9"/>
  </w:num>
  <w:num w:numId="15" w16cid:durableId="1923876521">
    <w:abstractNumId w:val="0"/>
  </w:num>
  <w:num w:numId="16" w16cid:durableId="1591625478">
    <w:abstractNumId w:val="18"/>
  </w:num>
  <w:num w:numId="17" w16cid:durableId="1017150486">
    <w:abstractNumId w:val="20"/>
  </w:num>
  <w:num w:numId="18" w16cid:durableId="121459497">
    <w:abstractNumId w:val="4"/>
  </w:num>
  <w:num w:numId="19" w16cid:durableId="463277551">
    <w:abstractNumId w:val="19"/>
  </w:num>
  <w:num w:numId="20" w16cid:durableId="364141670">
    <w:abstractNumId w:val="1"/>
  </w:num>
  <w:num w:numId="21" w16cid:durableId="191571806">
    <w:abstractNumId w:val="5"/>
  </w:num>
  <w:num w:numId="22" w16cid:durableId="1581017980">
    <w:abstractNumId w:val="16"/>
  </w:num>
  <w:num w:numId="23" w16cid:durableId="1244101734">
    <w:abstractNumId w:val="21"/>
  </w:num>
  <w:num w:numId="24" w16cid:durableId="238103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96"/>
    <w:rsid w:val="000115FF"/>
    <w:rsid w:val="00025307"/>
    <w:rsid w:val="00035EFA"/>
    <w:rsid w:val="00042240"/>
    <w:rsid w:val="00056A91"/>
    <w:rsid w:val="000777A8"/>
    <w:rsid w:val="000828F1"/>
    <w:rsid w:val="00093FC7"/>
    <w:rsid w:val="000B03BC"/>
    <w:rsid w:val="000C5AAB"/>
    <w:rsid w:val="000D6E29"/>
    <w:rsid w:val="000E2AFB"/>
    <w:rsid w:val="000F1E26"/>
    <w:rsid w:val="00116A33"/>
    <w:rsid w:val="00120A86"/>
    <w:rsid w:val="00126CF5"/>
    <w:rsid w:val="00135ADD"/>
    <w:rsid w:val="00146D96"/>
    <w:rsid w:val="001561B9"/>
    <w:rsid w:val="00194CBE"/>
    <w:rsid w:val="001A08C9"/>
    <w:rsid w:val="001B0B88"/>
    <w:rsid w:val="001C79F4"/>
    <w:rsid w:val="001D1C1A"/>
    <w:rsid w:val="001E519E"/>
    <w:rsid w:val="001E6F05"/>
    <w:rsid w:val="002232F5"/>
    <w:rsid w:val="0022334E"/>
    <w:rsid w:val="00223E70"/>
    <w:rsid w:val="0024222C"/>
    <w:rsid w:val="0025620E"/>
    <w:rsid w:val="00260AC9"/>
    <w:rsid w:val="002634F0"/>
    <w:rsid w:val="00271B19"/>
    <w:rsid w:val="00275450"/>
    <w:rsid w:val="00282B3F"/>
    <w:rsid w:val="002A4D6E"/>
    <w:rsid w:val="002A579B"/>
    <w:rsid w:val="002A5DD5"/>
    <w:rsid w:val="002D5F90"/>
    <w:rsid w:val="002F0891"/>
    <w:rsid w:val="002F2337"/>
    <w:rsid w:val="002F6490"/>
    <w:rsid w:val="0031375D"/>
    <w:rsid w:val="00314AC9"/>
    <w:rsid w:val="00317AB6"/>
    <w:rsid w:val="00332AAB"/>
    <w:rsid w:val="00332DE9"/>
    <w:rsid w:val="003520CD"/>
    <w:rsid w:val="00361255"/>
    <w:rsid w:val="0038224C"/>
    <w:rsid w:val="003838F4"/>
    <w:rsid w:val="003938E1"/>
    <w:rsid w:val="003A7E33"/>
    <w:rsid w:val="003B7538"/>
    <w:rsid w:val="003C1A60"/>
    <w:rsid w:val="003C4F3A"/>
    <w:rsid w:val="003D378C"/>
    <w:rsid w:val="003E0785"/>
    <w:rsid w:val="003E477D"/>
    <w:rsid w:val="003F4899"/>
    <w:rsid w:val="00404CB6"/>
    <w:rsid w:val="00407212"/>
    <w:rsid w:val="004075FE"/>
    <w:rsid w:val="0041139B"/>
    <w:rsid w:val="0044144F"/>
    <w:rsid w:val="00443CF1"/>
    <w:rsid w:val="00446FA8"/>
    <w:rsid w:val="00461C7E"/>
    <w:rsid w:val="004A3C64"/>
    <w:rsid w:val="004B08EB"/>
    <w:rsid w:val="004B46C4"/>
    <w:rsid w:val="004D5875"/>
    <w:rsid w:val="004E5636"/>
    <w:rsid w:val="004F1B51"/>
    <w:rsid w:val="004F1F62"/>
    <w:rsid w:val="00502EAE"/>
    <w:rsid w:val="0050498E"/>
    <w:rsid w:val="005159C1"/>
    <w:rsid w:val="00521EBB"/>
    <w:rsid w:val="005306B2"/>
    <w:rsid w:val="00542738"/>
    <w:rsid w:val="00556BFC"/>
    <w:rsid w:val="00562A59"/>
    <w:rsid w:val="00566F35"/>
    <w:rsid w:val="00576259"/>
    <w:rsid w:val="00577AAF"/>
    <w:rsid w:val="0058436C"/>
    <w:rsid w:val="00584728"/>
    <w:rsid w:val="005A6701"/>
    <w:rsid w:val="005B4CEA"/>
    <w:rsid w:val="005C1F90"/>
    <w:rsid w:val="005C3B8B"/>
    <w:rsid w:val="005C6F61"/>
    <w:rsid w:val="005D01F3"/>
    <w:rsid w:val="005D2F50"/>
    <w:rsid w:val="005D514D"/>
    <w:rsid w:val="005F5970"/>
    <w:rsid w:val="00612C2A"/>
    <w:rsid w:val="006155D0"/>
    <w:rsid w:val="00634548"/>
    <w:rsid w:val="00640618"/>
    <w:rsid w:val="006568BC"/>
    <w:rsid w:val="0065787E"/>
    <w:rsid w:val="006640F4"/>
    <w:rsid w:val="00671BE2"/>
    <w:rsid w:val="00672BE2"/>
    <w:rsid w:val="006905B3"/>
    <w:rsid w:val="006933B1"/>
    <w:rsid w:val="006B2500"/>
    <w:rsid w:val="006B42C6"/>
    <w:rsid w:val="006E2480"/>
    <w:rsid w:val="0070269B"/>
    <w:rsid w:val="0072139F"/>
    <w:rsid w:val="00723E1C"/>
    <w:rsid w:val="00760BAD"/>
    <w:rsid w:val="00763BDE"/>
    <w:rsid w:val="00777081"/>
    <w:rsid w:val="007810CB"/>
    <w:rsid w:val="007856E8"/>
    <w:rsid w:val="00791F7A"/>
    <w:rsid w:val="00793318"/>
    <w:rsid w:val="007A0737"/>
    <w:rsid w:val="007A42BC"/>
    <w:rsid w:val="007B7A0E"/>
    <w:rsid w:val="00802558"/>
    <w:rsid w:val="0081726A"/>
    <w:rsid w:val="00833E38"/>
    <w:rsid w:val="008373CB"/>
    <w:rsid w:val="00844A65"/>
    <w:rsid w:val="00845EEF"/>
    <w:rsid w:val="00851538"/>
    <w:rsid w:val="00855732"/>
    <w:rsid w:val="00860307"/>
    <w:rsid w:val="0086613C"/>
    <w:rsid w:val="008810C5"/>
    <w:rsid w:val="00883B3A"/>
    <w:rsid w:val="008A6AD1"/>
    <w:rsid w:val="008C114D"/>
    <w:rsid w:val="008C2D4E"/>
    <w:rsid w:val="008C72BA"/>
    <w:rsid w:val="008E0660"/>
    <w:rsid w:val="009025EB"/>
    <w:rsid w:val="00902FF0"/>
    <w:rsid w:val="009138A4"/>
    <w:rsid w:val="00913FBF"/>
    <w:rsid w:val="009151A1"/>
    <w:rsid w:val="00917426"/>
    <w:rsid w:val="009231AF"/>
    <w:rsid w:val="00925948"/>
    <w:rsid w:val="00935176"/>
    <w:rsid w:val="009629DA"/>
    <w:rsid w:val="00970F09"/>
    <w:rsid w:val="00983068"/>
    <w:rsid w:val="0099743D"/>
    <w:rsid w:val="00997627"/>
    <w:rsid w:val="009A3C96"/>
    <w:rsid w:val="009B29CB"/>
    <w:rsid w:val="009B368D"/>
    <w:rsid w:val="00A00612"/>
    <w:rsid w:val="00A23AC8"/>
    <w:rsid w:val="00A37935"/>
    <w:rsid w:val="00A47032"/>
    <w:rsid w:val="00A653EC"/>
    <w:rsid w:val="00A71305"/>
    <w:rsid w:val="00A80E25"/>
    <w:rsid w:val="00A81FBE"/>
    <w:rsid w:val="00A84056"/>
    <w:rsid w:val="00A96CC2"/>
    <w:rsid w:val="00AB10F1"/>
    <w:rsid w:val="00AC40BF"/>
    <w:rsid w:val="00AD3E1A"/>
    <w:rsid w:val="00AE2DBB"/>
    <w:rsid w:val="00AE68E5"/>
    <w:rsid w:val="00B17B19"/>
    <w:rsid w:val="00B44B87"/>
    <w:rsid w:val="00B5414F"/>
    <w:rsid w:val="00B56A76"/>
    <w:rsid w:val="00B87DC2"/>
    <w:rsid w:val="00B96426"/>
    <w:rsid w:val="00BA1755"/>
    <w:rsid w:val="00BA5640"/>
    <w:rsid w:val="00BC3489"/>
    <w:rsid w:val="00BF274D"/>
    <w:rsid w:val="00BF773C"/>
    <w:rsid w:val="00C25C4C"/>
    <w:rsid w:val="00C34A23"/>
    <w:rsid w:val="00C4559D"/>
    <w:rsid w:val="00C54F59"/>
    <w:rsid w:val="00C6630D"/>
    <w:rsid w:val="00C75524"/>
    <w:rsid w:val="00C76B59"/>
    <w:rsid w:val="00CB11CB"/>
    <w:rsid w:val="00CB4C98"/>
    <w:rsid w:val="00CB5248"/>
    <w:rsid w:val="00CC0D8E"/>
    <w:rsid w:val="00CC5C53"/>
    <w:rsid w:val="00CE017B"/>
    <w:rsid w:val="00D02546"/>
    <w:rsid w:val="00D33B21"/>
    <w:rsid w:val="00D351F7"/>
    <w:rsid w:val="00D41107"/>
    <w:rsid w:val="00D45525"/>
    <w:rsid w:val="00D61FE2"/>
    <w:rsid w:val="00D65F26"/>
    <w:rsid w:val="00D770FD"/>
    <w:rsid w:val="00D96465"/>
    <w:rsid w:val="00DA16F5"/>
    <w:rsid w:val="00DB3008"/>
    <w:rsid w:val="00DC02E8"/>
    <w:rsid w:val="00DC763D"/>
    <w:rsid w:val="00DD239F"/>
    <w:rsid w:val="00DE339A"/>
    <w:rsid w:val="00DE6CED"/>
    <w:rsid w:val="00DE7D84"/>
    <w:rsid w:val="00DF79B3"/>
    <w:rsid w:val="00E135AB"/>
    <w:rsid w:val="00E2737D"/>
    <w:rsid w:val="00E27595"/>
    <w:rsid w:val="00E4368D"/>
    <w:rsid w:val="00E66A3B"/>
    <w:rsid w:val="00E80104"/>
    <w:rsid w:val="00E87683"/>
    <w:rsid w:val="00E913B0"/>
    <w:rsid w:val="00E96DA2"/>
    <w:rsid w:val="00EB2D94"/>
    <w:rsid w:val="00EB4977"/>
    <w:rsid w:val="00EC4913"/>
    <w:rsid w:val="00EC7F17"/>
    <w:rsid w:val="00EE07EC"/>
    <w:rsid w:val="00EF5DE9"/>
    <w:rsid w:val="00F07BEC"/>
    <w:rsid w:val="00F13FAD"/>
    <w:rsid w:val="00F272FF"/>
    <w:rsid w:val="00F34F63"/>
    <w:rsid w:val="00F44392"/>
    <w:rsid w:val="00F45B96"/>
    <w:rsid w:val="00FA72E2"/>
    <w:rsid w:val="00FB7CE2"/>
    <w:rsid w:val="00FC0B97"/>
    <w:rsid w:val="00FC1417"/>
    <w:rsid w:val="00FC2D0A"/>
    <w:rsid w:val="00FE4A0E"/>
    <w:rsid w:val="00FE4A5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C82B"/>
  <w15:docId w15:val="{6391E5A0-964E-490F-BE10-C3AA038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41107"/>
    <w:pPr>
      <w:keepNext/>
      <w:ind w:leftChars="100" w:left="200" w:hangingChars="100" w:hanging="10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1107"/>
    <w:pPr>
      <w:widowControl/>
      <w:spacing w:before="100" w:beforeAutospacing="1" w:after="100" w:afterAutospacing="1"/>
      <w:ind w:leftChars="100" w:left="200" w:hangingChars="100" w:hanging="10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2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728"/>
  </w:style>
  <w:style w:type="paragraph" w:styleId="a7">
    <w:name w:val="footer"/>
    <w:basedOn w:val="a"/>
    <w:link w:val="a8"/>
    <w:uiPriority w:val="99"/>
    <w:unhideWhenUsed/>
    <w:rsid w:val="00584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728"/>
  </w:style>
  <w:style w:type="paragraph" w:styleId="a9">
    <w:name w:val="Balloon Text"/>
    <w:basedOn w:val="a"/>
    <w:link w:val="aa"/>
    <w:uiPriority w:val="99"/>
    <w:semiHidden/>
    <w:unhideWhenUsed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rsid w:val="00D4110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D4110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5:33:23.6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 0 15011,'0'0'-244,"-11"1"-667,-33 4-200,35-2-889,9-2 2133,-1-1 0,1 1 0,0 0 0,-1 0 0,1 0 1,0-1-1,-1 1 0,1 0 0,0 0 0,0 0 0,0 0 0,-1 0 0,1-1 0,0 1 0,0 0 0,0 0 0,1 0 0,-1 0 0,0 0 0,0 0 0,1 1 0,1 4-2137,30-1-5931,-10-2 5194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原田正彦</dc:creator>
  <cp:lastModifiedBy>事務局長 山口県建築士会</cp:lastModifiedBy>
  <cp:revision>3</cp:revision>
  <cp:lastPrinted>2025-05-30T00:18:00Z</cp:lastPrinted>
  <dcterms:created xsi:type="dcterms:W3CDTF">2025-06-08T02:04:00Z</dcterms:created>
  <dcterms:modified xsi:type="dcterms:W3CDTF">2025-06-08T02:05:00Z</dcterms:modified>
</cp:coreProperties>
</file>